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A945" w14:textId="6440B194" w:rsidR="00D225E5" w:rsidRDefault="00D225E5" w:rsidP="00681794"/>
    <w:p w14:paraId="20E97846" w14:textId="77777777" w:rsidR="00681794" w:rsidRDefault="00681794" w:rsidP="00681794">
      <w:pPr>
        <w:rPr>
          <w:rFonts w:ascii="Helvetica" w:hAnsi="Helvetica" w:cs="Arial"/>
          <w:sz w:val="24"/>
          <w:szCs w:val="24"/>
        </w:rPr>
      </w:pPr>
    </w:p>
    <w:p w14:paraId="28806DE5" w14:textId="662188EE" w:rsidR="00D225E5" w:rsidRDefault="007F7708" w:rsidP="00D225E5">
      <w:pPr>
        <w:pBdr>
          <w:bottom w:val="single" w:sz="12" w:space="1" w:color="auto"/>
        </w:pBdr>
        <w:jc w:val="center"/>
        <w:rPr>
          <w:rFonts w:ascii="Times New Roman" w:hAnsi="Times New Roman" w:cs="Times New Roman"/>
          <w:b/>
          <w:color w:val="auto"/>
          <w:sz w:val="40"/>
          <w:szCs w:val="40"/>
        </w:rPr>
      </w:pPr>
      <w:r>
        <w:rPr>
          <w:rFonts w:ascii="Times New Roman" w:hAnsi="Times New Roman"/>
          <w:b/>
          <w:color w:val="auto"/>
          <w:sz w:val="40"/>
        </w:rPr>
        <w:t>Aviso de Denegación de Solicitud de Cobertura</w:t>
      </w:r>
    </w:p>
    <w:p w14:paraId="6204BC03" w14:textId="77777777" w:rsidR="00D225E5" w:rsidRPr="000E520E" w:rsidRDefault="00D225E5" w:rsidP="00D225E5">
      <w:pPr>
        <w:pBdr>
          <w:bottom w:val="single" w:sz="12" w:space="1" w:color="auto"/>
        </w:pBdr>
        <w:jc w:val="center"/>
        <w:rPr>
          <w:rFonts w:ascii="Times New Roman" w:hAnsi="Times New Roman" w:cs="Times New Roman"/>
          <w:b/>
          <w:color w:val="auto"/>
          <w:sz w:val="24"/>
          <w:szCs w:val="24"/>
        </w:rPr>
      </w:pPr>
    </w:p>
    <w:p w14:paraId="6AADA66A" w14:textId="77777777" w:rsidR="00D225E5" w:rsidRPr="008D1A7D" w:rsidRDefault="00D225E5" w:rsidP="00D225E5">
      <w:pPr>
        <w:rPr>
          <w:rFonts w:ascii="Times New Roman" w:hAnsi="Times New Roman" w:cs="Times New Roman"/>
          <w:b/>
          <w:color w:val="auto"/>
          <w:sz w:val="24"/>
          <w:szCs w:val="24"/>
        </w:rPr>
      </w:pPr>
    </w:p>
    <w:p w14:paraId="22D61CDB" w14:textId="77777777" w:rsidR="00D225E5" w:rsidRPr="008D1A7D" w:rsidRDefault="00D225E5" w:rsidP="00D225E5">
      <w:pPr>
        <w:rPr>
          <w:rFonts w:ascii="Times New Roman" w:hAnsi="Times New Roman" w:cs="Times New Roman"/>
          <w:b/>
          <w:color w:val="auto"/>
          <w:sz w:val="24"/>
          <w:szCs w:val="24"/>
        </w:rPr>
      </w:pPr>
      <w:r>
        <w:rPr>
          <w:rFonts w:ascii="Times New Roman" w:hAnsi="Times New Roman"/>
          <w:b/>
          <w:color w:val="auto"/>
          <w:sz w:val="24"/>
        </w:rPr>
        <w:t>Fecha:</w:t>
      </w:r>
    </w:p>
    <w:p w14:paraId="0B1DCA10" w14:textId="77777777" w:rsidR="00D225E5" w:rsidRPr="008D1A7D" w:rsidRDefault="00D225E5" w:rsidP="00D225E5">
      <w:pPr>
        <w:rPr>
          <w:rFonts w:ascii="Times New Roman" w:hAnsi="Times New Roman" w:cs="Times New Roman"/>
          <w:b/>
          <w:color w:val="auto"/>
          <w:sz w:val="24"/>
          <w:szCs w:val="24"/>
        </w:rPr>
      </w:pPr>
      <w:r>
        <w:rPr>
          <w:rFonts w:ascii="Times New Roman" w:hAnsi="Times New Roman"/>
          <w:b/>
          <w:color w:val="auto"/>
          <w:sz w:val="24"/>
        </w:rPr>
        <w:t xml:space="preserve"> </w:t>
      </w:r>
    </w:p>
    <w:p w14:paraId="10DD8CC0" w14:textId="77777777" w:rsidR="00D225E5" w:rsidRPr="008D1A7D" w:rsidRDefault="00D225E5" w:rsidP="00D225E5">
      <w:pPr>
        <w:rPr>
          <w:rFonts w:ascii="Times New Roman" w:hAnsi="Times New Roman" w:cs="Times New Roman"/>
          <w:b/>
          <w:color w:val="auto"/>
          <w:sz w:val="24"/>
          <w:szCs w:val="24"/>
        </w:rPr>
      </w:pPr>
      <w:r>
        <w:rPr>
          <w:rFonts w:ascii="Times New Roman" w:hAnsi="Times New Roman"/>
          <w:b/>
          <w:color w:val="auto"/>
          <w:sz w:val="24"/>
        </w:rPr>
        <w:t>Nombre del Afiliado:</w:t>
      </w: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r>
      <w:r>
        <w:rPr>
          <w:rFonts w:ascii="Times New Roman" w:hAnsi="Times New Roman"/>
          <w:b/>
          <w:color w:val="auto"/>
          <w:sz w:val="24"/>
        </w:rPr>
        <w:tab/>
        <w:t>Número de Identificación del Afiliado:</w:t>
      </w:r>
    </w:p>
    <w:p w14:paraId="1E6D596D" w14:textId="77777777" w:rsidR="00D225E5" w:rsidRPr="008D1A7D" w:rsidRDefault="00D225E5" w:rsidP="00D225E5">
      <w:pPr>
        <w:rPr>
          <w:rFonts w:ascii="Times New Roman" w:hAnsi="Times New Roman" w:cs="Times New Roman"/>
          <w:b/>
          <w:color w:val="auto"/>
          <w:sz w:val="24"/>
          <w:szCs w:val="24"/>
        </w:rPr>
      </w:pPr>
    </w:p>
    <w:p w14:paraId="640C5C7F" w14:textId="77777777" w:rsidR="00D225E5" w:rsidRPr="008D1A7D" w:rsidRDefault="00D225E5" w:rsidP="00D225E5">
      <w:pPr>
        <w:rPr>
          <w:rFonts w:ascii="Times New Roman" w:hAnsi="Times New Roman" w:cs="Times New Roman"/>
          <w:b/>
          <w:i/>
          <w:color w:val="auto"/>
          <w:sz w:val="24"/>
          <w:szCs w:val="24"/>
        </w:rPr>
      </w:pPr>
      <w:r>
        <w:rPr>
          <w:rFonts w:ascii="Times New Roman" w:hAnsi="Times New Roman"/>
          <w:b/>
          <w:i/>
          <w:color w:val="auto"/>
          <w:sz w:val="24"/>
        </w:rPr>
        <w:t>(Inserte el nombre del proveedor no contratado, si corresponde):</w:t>
      </w:r>
    </w:p>
    <w:p w14:paraId="4945734A" w14:textId="77777777" w:rsidR="00D225E5" w:rsidRPr="008D1A7D" w:rsidRDefault="00D225E5" w:rsidP="00D225E5">
      <w:pPr>
        <w:rPr>
          <w:rFonts w:ascii="Times New Roman" w:hAnsi="Times New Roman" w:cs="Times New Roman"/>
          <w:color w:val="auto"/>
          <w:sz w:val="24"/>
          <w:szCs w:val="24"/>
        </w:rPr>
      </w:pPr>
    </w:p>
    <w:p w14:paraId="0864C117" w14:textId="59EA961D" w:rsidR="00D225E5" w:rsidRPr="008D1A7D" w:rsidRDefault="00D225E5" w:rsidP="00D225E5">
      <w:pPr>
        <w:rPr>
          <w:rFonts w:ascii="Times New Roman" w:hAnsi="Times New Roman" w:cs="Times New Roman"/>
          <w:color w:val="auto"/>
          <w:sz w:val="24"/>
          <w:szCs w:val="24"/>
        </w:rPr>
      </w:pPr>
      <w:r>
        <w:rPr>
          <w:rFonts w:ascii="Times New Roman" w:hAnsi="Times New Roman"/>
          <w:color w:val="auto"/>
          <w:sz w:val="24"/>
        </w:rPr>
        <w:t xml:space="preserve">Nombre del Plan: IEHP </w:t>
      </w:r>
      <w:proofErr w:type="spellStart"/>
      <w:r>
        <w:rPr>
          <w:rFonts w:ascii="Times New Roman" w:hAnsi="Times New Roman"/>
          <w:color w:val="auto"/>
          <w:sz w:val="24"/>
        </w:rPr>
        <w:t>DualChoice</w:t>
      </w:r>
      <w:proofErr w:type="spellEnd"/>
      <w:r>
        <w:rPr>
          <w:rFonts w:ascii="Times New Roman" w:hAnsi="Times New Roman"/>
          <w:color w:val="auto"/>
          <w:sz w:val="24"/>
        </w:rPr>
        <w:t xml:space="preserve"> (HMO D-SNP)</w:t>
      </w:r>
      <w:r>
        <w:rPr>
          <w:rFonts w:ascii="Times New Roman" w:hAnsi="Times New Roman"/>
          <w:color w:val="auto"/>
          <w:sz w:val="24"/>
        </w:rPr>
        <w:tab/>
      </w:r>
      <w:r w:rsidR="000426E5">
        <w:rPr>
          <w:rFonts w:ascii="Times New Roman" w:hAnsi="Times New Roman"/>
          <w:color w:val="auto"/>
          <w:sz w:val="24"/>
        </w:rPr>
        <w:t xml:space="preserve"> </w:t>
      </w:r>
      <w:r>
        <w:rPr>
          <w:rFonts w:ascii="Times New Roman" w:hAnsi="Times New Roman"/>
          <w:color w:val="auto"/>
          <w:sz w:val="24"/>
        </w:rPr>
        <w:t>Teléfono:</w:t>
      </w:r>
      <w:r w:rsidR="000426E5">
        <w:rPr>
          <w:rFonts w:ascii="Times New Roman" w:hAnsi="Times New Roman"/>
          <w:color w:val="auto"/>
          <w:sz w:val="24"/>
        </w:rPr>
        <w:t xml:space="preserve"> </w:t>
      </w:r>
      <w:r>
        <w:rPr>
          <w:rFonts w:ascii="Times New Roman" w:hAnsi="Times New Roman"/>
          <w:color w:val="auto"/>
          <w:sz w:val="24"/>
        </w:rPr>
        <w:t xml:space="preserve">&lt;&lt;IPA </w:t>
      </w:r>
      <w:proofErr w:type="spellStart"/>
      <w:r>
        <w:rPr>
          <w:rFonts w:ascii="Times New Roman" w:hAnsi="Times New Roman"/>
          <w:color w:val="auto"/>
          <w:sz w:val="24"/>
        </w:rPr>
        <w:t>Phone</w:t>
      </w:r>
      <w:proofErr w:type="spellEnd"/>
      <w:r>
        <w:rPr>
          <w:rFonts w:ascii="Times New Roman" w:hAnsi="Times New Roman"/>
          <w:color w:val="auto"/>
          <w:sz w:val="24"/>
        </w:rPr>
        <w:t xml:space="preserve"> </w:t>
      </w:r>
      <w:proofErr w:type="spellStart"/>
      <w:r>
        <w:rPr>
          <w:rFonts w:ascii="Times New Roman" w:hAnsi="Times New Roman"/>
          <w:color w:val="auto"/>
          <w:sz w:val="24"/>
        </w:rPr>
        <w:t>Number</w:t>
      </w:r>
      <w:proofErr w:type="spellEnd"/>
      <w:r>
        <w:rPr>
          <w:rFonts w:ascii="Times New Roman" w:hAnsi="Times New Roman"/>
          <w:color w:val="auto"/>
          <w:sz w:val="24"/>
        </w:rPr>
        <w:t>&gt;&gt;</w:t>
      </w:r>
      <w:r>
        <w:rPr>
          <w:rFonts w:ascii="Times New Roman" w:hAnsi="Times New Roman"/>
          <w:color w:val="auto"/>
          <w:sz w:val="24"/>
        </w:rPr>
        <w:tab/>
        <w:t>Fax: &lt;&lt;IPA Fax&gt;&gt;</w:t>
      </w:r>
    </w:p>
    <w:p w14:paraId="1C5055B7" w14:textId="77777777" w:rsidR="00D225E5" w:rsidRPr="008D1A7D" w:rsidRDefault="00D225E5" w:rsidP="00D225E5">
      <w:pPr>
        <w:pBdr>
          <w:bottom w:val="single" w:sz="12" w:space="1" w:color="auto"/>
        </w:pBdr>
        <w:rPr>
          <w:rFonts w:ascii="Times New Roman" w:hAnsi="Times New Roman" w:cs="Times New Roman"/>
          <w:color w:val="auto"/>
          <w:sz w:val="24"/>
          <w:szCs w:val="24"/>
        </w:rPr>
      </w:pPr>
    </w:p>
    <w:p w14:paraId="50F51676" w14:textId="77777777" w:rsidR="00D225E5" w:rsidRPr="008D1A7D" w:rsidRDefault="00D225E5" w:rsidP="00D225E5">
      <w:pPr>
        <w:rPr>
          <w:rFonts w:ascii="Times New Roman" w:hAnsi="Times New Roman" w:cs="Times New Roman"/>
          <w:color w:val="auto"/>
          <w:sz w:val="24"/>
          <w:szCs w:val="24"/>
        </w:rPr>
      </w:pPr>
    </w:p>
    <w:p w14:paraId="656B838F" w14:textId="178DBFAA" w:rsidR="00D225E5" w:rsidRPr="008D1A7D" w:rsidRDefault="00D225E5" w:rsidP="00D225E5">
      <w:pPr>
        <w:rPr>
          <w:rFonts w:ascii="Times New Roman" w:hAnsi="Times New Roman" w:cs="Times New Roman"/>
          <w:color w:val="auto"/>
          <w:sz w:val="24"/>
          <w:szCs w:val="24"/>
        </w:rPr>
      </w:pPr>
      <w:r>
        <w:rPr>
          <w:rFonts w:ascii="Times New Roman" w:hAnsi="Times New Roman"/>
          <w:color w:val="auto"/>
          <w:sz w:val="24"/>
        </w:rPr>
        <w:t xml:space="preserve">Hemos denegado la solicitud de cobertura que usted presentó el </w:t>
      </w:r>
      <w:r>
        <w:rPr>
          <w:rFonts w:ascii="Times New Roman" w:hAnsi="Times New Roman"/>
          <w:i/>
          <w:color w:val="auto"/>
          <w:sz w:val="24"/>
        </w:rPr>
        <w:t>(</w:t>
      </w:r>
      <w:proofErr w:type="spellStart"/>
      <w:r>
        <w:rPr>
          <w:rFonts w:ascii="Times New Roman" w:hAnsi="Times New Roman"/>
          <w:i/>
          <w:color w:val="auto"/>
          <w:sz w:val="24"/>
        </w:rPr>
        <w:t>insert</w:t>
      </w:r>
      <w:proofErr w:type="spellEnd"/>
      <w:r>
        <w:rPr>
          <w:rFonts w:ascii="Times New Roman" w:hAnsi="Times New Roman"/>
          <w:i/>
          <w:color w:val="auto"/>
          <w:sz w:val="24"/>
        </w:rPr>
        <w:t xml:space="preserve"> date)</w:t>
      </w:r>
      <w:r>
        <w:rPr>
          <w:rFonts w:ascii="Times New Roman" w:hAnsi="Times New Roman"/>
          <w:color w:val="auto"/>
          <w:sz w:val="24"/>
        </w:rPr>
        <w:t>.</w:t>
      </w:r>
    </w:p>
    <w:p w14:paraId="68A2E4DB" w14:textId="77777777" w:rsidR="00D225E5" w:rsidRPr="008D1A7D" w:rsidRDefault="00D225E5" w:rsidP="00D225E5">
      <w:pPr>
        <w:rPr>
          <w:rFonts w:ascii="Times New Roman" w:hAnsi="Times New Roman" w:cs="Times New Roman"/>
          <w:color w:val="auto"/>
          <w:sz w:val="24"/>
          <w:szCs w:val="24"/>
        </w:rPr>
      </w:pPr>
    </w:p>
    <w:p w14:paraId="6A42B024" w14:textId="5F496192" w:rsidR="007F7708" w:rsidRPr="008D1A7D" w:rsidRDefault="007F7708" w:rsidP="007F7708">
      <w:pPr>
        <w:rPr>
          <w:rFonts w:ascii="Times New Roman" w:hAnsi="Times New Roman" w:cs="Times New Roman"/>
          <w:i/>
          <w:color w:val="auto"/>
          <w:sz w:val="24"/>
          <w:szCs w:val="24"/>
        </w:rPr>
      </w:pPr>
      <w:r>
        <w:rPr>
          <w:rFonts w:ascii="Times New Roman" w:hAnsi="Times New Roman"/>
          <w:color w:val="auto"/>
          <w:sz w:val="24"/>
        </w:rPr>
        <w:t xml:space="preserve">No podemos procesar su solicitud porque: </w:t>
      </w:r>
      <w:r>
        <w:rPr>
          <w:rFonts w:ascii="Times New Roman" w:hAnsi="Times New Roman"/>
          <w:i/>
          <w:color w:val="auto"/>
          <w:sz w:val="24"/>
        </w:rPr>
        <w:t>(explique el motivo específico de la denegación y lo que falta en la solicitud; por ejemplo, la persona que presenta la solicitud no es una parte competente y no hay un formulario de designación de representación (</w:t>
      </w:r>
      <w:proofErr w:type="spellStart"/>
      <w:r>
        <w:rPr>
          <w:rFonts w:ascii="Times New Roman" w:hAnsi="Times New Roman"/>
          <w:i/>
          <w:color w:val="auto"/>
          <w:sz w:val="24"/>
        </w:rPr>
        <w:t>appointment</w:t>
      </w:r>
      <w:proofErr w:type="spellEnd"/>
      <w:r>
        <w:rPr>
          <w:rFonts w:ascii="Times New Roman" w:hAnsi="Times New Roman"/>
          <w:i/>
          <w:color w:val="auto"/>
          <w:sz w:val="24"/>
        </w:rPr>
        <w:t xml:space="preserve"> </w:t>
      </w:r>
      <w:proofErr w:type="spellStart"/>
      <w:r>
        <w:rPr>
          <w:rFonts w:ascii="Times New Roman" w:hAnsi="Times New Roman"/>
          <w:i/>
          <w:color w:val="auto"/>
          <w:sz w:val="24"/>
        </w:rPr>
        <w:t>of</w:t>
      </w:r>
      <w:proofErr w:type="spellEnd"/>
      <w:r>
        <w:rPr>
          <w:rFonts w:ascii="Times New Roman" w:hAnsi="Times New Roman"/>
          <w:i/>
          <w:color w:val="auto"/>
          <w:sz w:val="24"/>
        </w:rPr>
        <w:t xml:space="preserve"> </w:t>
      </w:r>
      <w:proofErr w:type="spellStart"/>
      <w:r>
        <w:rPr>
          <w:rFonts w:ascii="Times New Roman" w:hAnsi="Times New Roman"/>
          <w:i/>
          <w:color w:val="auto"/>
          <w:sz w:val="24"/>
        </w:rPr>
        <w:t>representation</w:t>
      </w:r>
      <w:proofErr w:type="spellEnd"/>
      <w:r>
        <w:rPr>
          <w:rFonts w:ascii="Times New Roman" w:hAnsi="Times New Roman"/>
          <w:i/>
          <w:color w:val="auto"/>
          <w:sz w:val="24"/>
        </w:rPr>
        <w:t>, AOR). 42 CFR §§ 422.568(g), 422.631(e) y 423.568(i) y para obtener orientación adicional, vea el documento “</w:t>
      </w:r>
      <w:proofErr w:type="spellStart"/>
      <w:r>
        <w:rPr>
          <w:rFonts w:ascii="Times New Roman" w:hAnsi="Times New Roman"/>
          <w:i/>
          <w:color w:val="auto"/>
          <w:sz w:val="24"/>
        </w:rPr>
        <w:t>Parts</w:t>
      </w:r>
      <w:proofErr w:type="spellEnd"/>
      <w:r>
        <w:rPr>
          <w:rFonts w:ascii="Times New Roman" w:hAnsi="Times New Roman"/>
          <w:i/>
          <w:color w:val="auto"/>
          <w:sz w:val="24"/>
        </w:rPr>
        <w:t xml:space="preserve"> C &amp; D </w:t>
      </w:r>
      <w:proofErr w:type="spellStart"/>
      <w:r>
        <w:rPr>
          <w:rFonts w:ascii="Times New Roman" w:hAnsi="Times New Roman"/>
          <w:i/>
          <w:color w:val="auto"/>
          <w:sz w:val="24"/>
        </w:rPr>
        <w:t>Enrollee</w:t>
      </w:r>
      <w:proofErr w:type="spellEnd"/>
      <w:r>
        <w:rPr>
          <w:rFonts w:ascii="Times New Roman" w:hAnsi="Times New Roman"/>
          <w:i/>
          <w:color w:val="auto"/>
          <w:sz w:val="24"/>
        </w:rPr>
        <w:t xml:space="preserve"> </w:t>
      </w:r>
      <w:proofErr w:type="spellStart"/>
      <w:r>
        <w:rPr>
          <w:rFonts w:ascii="Times New Roman" w:hAnsi="Times New Roman"/>
          <w:i/>
          <w:color w:val="auto"/>
          <w:sz w:val="24"/>
        </w:rPr>
        <w:t>Grievances</w:t>
      </w:r>
      <w:proofErr w:type="spellEnd"/>
      <w:r>
        <w:rPr>
          <w:rFonts w:ascii="Times New Roman" w:hAnsi="Times New Roman"/>
          <w:i/>
          <w:color w:val="auto"/>
          <w:sz w:val="24"/>
        </w:rPr>
        <w:t xml:space="preserve">, </w:t>
      </w:r>
      <w:proofErr w:type="spellStart"/>
      <w:r>
        <w:rPr>
          <w:rFonts w:ascii="Times New Roman" w:hAnsi="Times New Roman"/>
          <w:i/>
          <w:color w:val="auto"/>
          <w:sz w:val="24"/>
        </w:rPr>
        <w:t>Organization</w:t>
      </w:r>
      <w:proofErr w:type="spellEnd"/>
      <w:r>
        <w:rPr>
          <w:rFonts w:ascii="Times New Roman" w:hAnsi="Times New Roman"/>
          <w:i/>
          <w:color w:val="auto"/>
          <w:sz w:val="24"/>
        </w:rPr>
        <w:t>/</w:t>
      </w:r>
      <w:proofErr w:type="spellStart"/>
      <w:r>
        <w:rPr>
          <w:rFonts w:ascii="Times New Roman" w:hAnsi="Times New Roman"/>
          <w:i/>
          <w:color w:val="auto"/>
          <w:sz w:val="24"/>
        </w:rPr>
        <w:t>Coverage</w:t>
      </w:r>
      <w:proofErr w:type="spellEnd"/>
      <w:r>
        <w:rPr>
          <w:rFonts w:ascii="Times New Roman" w:hAnsi="Times New Roman"/>
          <w:i/>
          <w:color w:val="auto"/>
          <w:sz w:val="24"/>
        </w:rPr>
        <w:t xml:space="preserve"> </w:t>
      </w:r>
      <w:proofErr w:type="spellStart"/>
      <w:r>
        <w:rPr>
          <w:rFonts w:ascii="Times New Roman" w:hAnsi="Times New Roman"/>
          <w:i/>
          <w:color w:val="auto"/>
          <w:sz w:val="24"/>
        </w:rPr>
        <w:t>Determinations</w:t>
      </w:r>
      <w:proofErr w:type="spellEnd"/>
      <w:r>
        <w:rPr>
          <w:rFonts w:ascii="Times New Roman" w:hAnsi="Times New Roman"/>
          <w:i/>
          <w:color w:val="auto"/>
          <w:sz w:val="24"/>
        </w:rPr>
        <w:t xml:space="preserve">, and Appeals </w:t>
      </w:r>
      <w:proofErr w:type="spellStart"/>
      <w:r>
        <w:rPr>
          <w:rFonts w:ascii="Times New Roman" w:hAnsi="Times New Roman"/>
          <w:i/>
          <w:color w:val="auto"/>
          <w:sz w:val="24"/>
        </w:rPr>
        <w:t>Guidance</w:t>
      </w:r>
      <w:proofErr w:type="spellEnd"/>
      <w:r>
        <w:rPr>
          <w:rFonts w:ascii="Times New Roman" w:hAnsi="Times New Roman"/>
          <w:i/>
          <w:color w:val="auto"/>
          <w:sz w:val="24"/>
        </w:rPr>
        <w:t xml:space="preserve"> para saber cuándo podría ser apropiado denegar una solicitud de cobertura).</w:t>
      </w:r>
    </w:p>
    <w:p w14:paraId="4B2E1C9E" w14:textId="77777777" w:rsidR="00D225E5" w:rsidRPr="008D1A7D" w:rsidRDefault="00D225E5" w:rsidP="00D225E5">
      <w:pPr>
        <w:rPr>
          <w:rFonts w:ascii="Times New Roman" w:hAnsi="Times New Roman" w:cs="Times New Roman"/>
          <w:i/>
          <w:color w:val="auto"/>
          <w:sz w:val="24"/>
          <w:szCs w:val="24"/>
        </w:rPr>
      </w:pPr>
    </w:p>
    <w:p w14:paraId="7767B96E" w14:textId="77777777" w:rsidR="00D225E5" w:rsidRPr="008D1A7D" w:rsidRDefault="00D225E5" w:rsidP="00D225E5">
      <w:pPr>
        <w:rPr>
          <w:rFonts w:ascii="Times New Roman" w:hAnsi="Times New Roman" w:cs="Times New Roman"/>
          <w:i/>
          <w:color w:val="auto"/>
          <w:sz w:val="24"/>
          <w:szCs w:val="24"/>
        </w:rPr>
      </w:pPr>
    </w:p>
    <w:p w14:paraId="2F8C11F2" w14:textId="397F83DC" w:rsidR="00970E09" w:rsidRPr="008D1A7D" w:rsidRDefault="00970E09" w:rsidP="00D225E5">
      <w:pPr>
        <w:pBdr>
          <w:bottom w:val="single" w:sz="6" w:space="1" w:color="auto"/>
        </w:pBdr>
        <w:rPr>
          <w:rFonts w:ascii="Times New Roman" w:hAnsi="Times New Roman" w:cs="Times New Roman"/>
          <w:i/>
          <w:color w:val="auto"/>
          <w:sz w:val="24"/>
          <w:szCs w:val="24"/>
        </w:rPr>
      </w:pPr>
    </w:p>
    <w:p w14:paraId="310280E6" w14:textId="77777777" w:rsidR="00D225E5" w:rsidRPr="008D1A7D" w:rsidRDefault="00D225E5" w:rsidP="00D225E5">
      <w:pPr>
        <w:jc w:val="center"/>
        <w:rPr>
          <w:rFonts w:ascii="Times New Roman" w:hAnsi="Times New Roman" w:cs="Times New Roman"/>
          <w:b/>
          <w:color w:val="auto"/>
          <w:sz w:val="24"/>
          <w:szCs w:val="24"/>
        </w:rPr>
      </w:pPr>
    </w:p>
    <w:p w14:paraId="4817C6D4" w14:textId="77777777" w:rsidR="00D225E5" w:rsidRPr="008D1A7D" w:rsidRDefault="00D225E5" w:rsidP="00D225E5">
      <w:pPr>
        <w:spacing w:after="120"/>
        <w:jc w:val="center"/>
        <w:rPr>
          <w:rFonts w:ascii="Times New Roman" w:hAnsi="Times New Roman" w:cs="Times New Roman"/>
          <w:b/>
          <w:color w:val="auto"/>
          <w:sz w:val="32"/>
          <w:szCs w:val="32"/>
        </w:rPr>
      </w:pPr>
      <w:r>
        <w:rPr>
          <w:rFonts w:ascii="Times New Roman" w:hAnsi="Times New Roman"/>
          <w:b/>
          <w:color w:val="auto"/>
          <w:sz w:val="32"/>
        </w:rPr>
        <w:t>¿Tiene Preguntas?</w:t>
      </w:r>
    </w:p>
    <w:p w14:paraId="53339399" w14:textId="77777777" w:rsidR="00D225E5" w:rsidRPr="008D1A7D" w:rsidRDefault="00D225E5" w:rsidP="00D225E5">
      <w:pPr>
        <w:jc w:val="center"/>
        <w:rPr>
          <w:rFonts w:ascii="Times New Roman" w:hAnsi="Times New Roman" w:cs="Times New Roman"/>
          <w:b/>
          <w:color w:val="auto"/>
          <w:sz w:val="24"/>
          <w:szCs w:val="24"/>
          <w:vertAlign w:val="subscript"/>
        </w:rPr>
      </w:pPr>
    </w:p>
    <w:p w14:paraId="7CB23396" w14:textId="37E61A56" w:rsidR="00D225E5" w:rsidRPr="008D1A7D" w:rsidRDefault="00D225E5" w:rsidP="00D225E5">
      <w:pPr>
        <w:rPr>
          <w:rFonts w:ascii="Times New Roman" w:hAnsi="Times New Roman" w:cs="Times New Roman"/>
          <w:i/>
          <w:color w:val="auto"/>
          <w:sz w:val="24"/>
          <w:szCs w:val="24"/>
        </w:rPr>
      </w:pPr>
      <w:r>
        <w:rPr>
          <w:rFonts w:ascii="Times New Roman" w:hAnsi="Times New Roman"/>
          <w:b/>
          <w:color w:val="auto"/>
          <w:sz w:val="24"/>
        </w:rPr>
        <w:t xml:space="preserve">Si tiene preguntas </w:t>
      </w:r>
      <w:r>
        <w:rPr>
          <w:rFonts w:ascii="Times New Roman" w:hAnsi="Times New Roman"/>
          <w:color w:val="auto"/>
          <w:sz w:val="24"/>
        </w:rPr>
        <w:t>sobre este aviso, por favor</w:t>
      </w:r>
      <w:r w:rsidR="00360971">
        <w:rPr>
          <w:rFonts w:ascii="Times New Roman" w:hAnsi="Times New Roman"/>
          <w:color w:val="auto"/>
          <w:sz w:val="24"/>
        </w:rPr>
        <w:t xml:space="preserve"> </w:t>
      </w:r>
      <w:r>
        <w:rPr>
          <w:rFonts w:ascii="Times New Roman" w:hAnsi="Times New Roman"/>
          <w:color w:val="auto"/>
          <w:sz w:val="24"/>
        </w:rPr>
        <w:t>comuníquese con &lt;&lt;IPA&gt;&gt; al:</w:t>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r>
      <w:r>
        <w:rPr>
          <w:rFonts w:ascii="Times New Roman" w:hAnsi="Times New Roman"/>
          <w:color w:val="auto"/>
          <w:sz w:val="24"/>
        </w:rPr>
        <w:tab/>
        <w:t xml:space="preserve"> </w:t>
      </w:r>
    </w:p>
    <w:p w14:paraId="54124A2C" w14:textId="7DAC96D6" w:rsidR="00681794" w:rsidRDefault="00D225E5" w:rsidP="00681794">
      <w:pPr>
        <w:ind w:left="4320" w:hanging="4320"/>
        <w:rPr>
          <w:rFonts w:ascii="Times New Roman" w:hAnsi="Times New Roman" w:cs="Times New Roman"/>
          <w:color w:val="auto"/>
          <w:sz w:val="24"/>
          <w:szCs w:val="24"/>
        </w:rPr>
      </w:pPr>
      <w:r>
        <w:rPr>
          <w:rFonts w:ascii="Times New Roman" w:hAnsi="Times New Roman"/>
          <w:color w:val="auto"/>
          <w:sz w:val="24"/>
        </w:rPr>
        <w:t xml:space="preserve">Número Gratuito: &lt;&lt;IPA </w:t>
      </w:r>
      <w:proofErr w:type="spellStart"/>
      <w:r>
        <w:rPr>
          <w:rFonts w:ascii="Times New Roman" w:hAnsi="Times New Roman"/>
          <w:color w:val="auto"/>
          <w:sz w:val="24"/>
        </w:rPr>
        <w:t>Number</w:t>
      </w:r>
      <w:proofErr w:type="spellEnd"/>
      <w:r>
        <w:rPr>
          <w:rFonts w:ascii="Times New Roman" w:hAnsi="Times New Roman"/>
          <w:color w:val="auto"/>
          <w:sz w:val="24"/>
        </w:rPr>
        <w:t>&gt;&gt;</w:t>
      </w:r>
      <w:r>
        <w:rPr>
          <w:rFonts w:ascii="Times New Roman" w:hAnsi="Times New Roman"/>
          <w:color w:val="auto"/>
          <w:sz w:val="24"/>
        </w:rPr>
        <w:tab/>
      </w:r>
      <w:r w:rsidR="000426E5">
        <w:rPr>
          <w:rFonts w:ascii="Times New Roman" w:hAnsi="Times New Roman"/>
          <w:color w:val="auto"/>
          <w:sz w:val="24"/>
        </w:rPr>
        <w:tab/>
      </w:r>
      <w:r>
        <w:rPr>
          <w:rFonts w:ascii="Times New Roman" w:hAnsi="Times New Roman"/>
          <w:color w:val="auto"/>
          <w:sz w:val="24"/>
        </w:rPr>
        <w:t xml:space="preserve">Días y horario de atención: &lt;&lt;IPA </w:t>
      </w:r>
      <w:proofErr w:type="spellStart"/>
      <w:r>
        <w:rPr>
          <w:rFonts w:ascii="Times New Roman" w:hAnsi="Times New Roman"/>
          <w:color w:val="auto"/>
          <w:sz w:val="24"/>
        </w:rPr>
        <w:t>Hours</w:t>
      </w:r>
      <w:proofErr w:type="spellEnd"/>
      <w:r>
        <w:rPr>
          <w:rFonts w:ascii="Times New Roman" w:hAnsi="Times New Roman"/>
          <w:color w:val="auto"/>
          <w:sz w:val="24"/>
        </w:rPr>
        <w:t xml:space="preserve"> </w:t>
      </w:r>
      <w:proofErr w:type="spellStart"/>
      <w:r>
        <w:rPr>
          <w:rFonts w:ascii="Times New Roman" w:hAnsi="Times New Roman"/>
          <w:color w:val="auto"/>
          <w:sz w:val="24"/>
        </w:rPr>
        <w:t>of</w:t>
      </w:r>
      <w:proofErr w:type="spellEnd"/>
      <w:r>
        <w:rPr>
          <w:rFonts w:ascii="Times New Roman" w:hAnsi="Times New Roman"/>
          <w:color w:val="auto"/>
          <w:sz w:val="24"/>
        </w:rPr>
        <w:t xml:space="preserve"> </w:t>
      </w:r>
      <w:proofErr w:type="spellStart"/>
      <w:r>
        <w:rPr>
          <w:rFonts w:ascii="Times New Roman" w:hAnsi="Times New Roman"/>
          <w:color w:val="auto"/>
          <w:sz w:val="24"/>
        </w:rPr>
        <w:t>Operation</w:t>
      </w:r>
      <w:proofErr w:type="spellEnd"/>
      <w:r>
        <w:rPr>
          <w:rFonts w:ascii="Times New Roman" w:hAnsi="Times New Roman"/>
          <w:color w:val="auto"/>
          <w:sz w:val="24"/>
        </w:rPr>
        <w:t>&gt;&gt;</w:t>
      </w:r>
    </w:p>
    <w:p w14:paraId="5B720DFB" w14:textId="5CB450FA" w:rsidR="00D225E5" w:rsidRPr="008D1A7D" w:rsidRDefault="00D225E5" w:rsidP="00D225E5">
      <w:pPr>
        <w:rPr>
          <w:rFonts w:ascii="Times New Roman" w:hAnsi="Times New Roman" w:cs="Times New Roman"/>
          <w:color w:val="auto"/>
          <w:sz w:val="24"/>
          <w:szCs w:val="24"/>
        </w:rPr>
      </w:pPr>
    </w:p>
    <w:p w14:paraId="418F4634" w14:textId="77777777" w:rsidR="00D225E5" w:rsidRPr="008D1A7D" w:rsidRDefault="00D225E5" w:rsidP="00D225E5">
      <w:pPr>
        <w:rPr>
          <w:rFonts w:ascii="Times New Roman" w:hAnsi="Times New Roman" w:cs="Times New Roman"/>
          <w:color w:val="auto"/>
          <w:sz w:val="24"/>
          <w:szCs w:val="24"/>
        </w:rPr>
      </w:pPr>
    </w:p>
    <w:p w14:paraId="1BCD31E3" w14:textId="61238C59" w:rsidR="00681794" w:rsidRDefault="00D225E5" w:rsidP="00331AD5">
      <w:pPr>
        <w:ind w:left="4320" w:hanging="4320"/>
        <w:rPr>
          <w:rFonts w:ascii="Times New Roman" w:hAnsi="Times New Roman" w:cs="Times New Roman"/>
          <w:color w:val="auto"/>
          <w:sz w:val="24"/>
          <w:szCs w:val="24"/>
        </w:rPr>
      </w:pPr>
      <w:r>
        <w:rPr>
          <w:rFonts w:ascii="Times New Roman" w:hAnsi="Times New Roman"/>
          <w:color w:val="auto"/>
          <w:sz w:val="24"/>
        </w:rPr>
        <w:t>Número para Usuarios de TTY: &lt;&lt;IPA TTY&gt;&gt;</w:t>
      </w:r>
      <w:r w:rsidR="000426E5">
        <w:rPr>
          <w:rFonts w:ascii="Times New Roman" w:hAnsi="Times New Roman"/>
          <w:color w:val="auto"/>
          <w:sz w:val="24"/>
        </w:rPr>
        <w:t xml:space="preserve"> </w:t>
      </w:r>
      <w:r w:rsidR="000426E5">
        <w:rPr>
          <w:rFonts w:ascii="Times New Roman" w:hAnsi="Times New Roman"/>
          <w:color w:val="auto"/>
          <w:sz w:val="24"/>
        </w:rPr>
        <w:tab/>
      </w:r>
      <w:r>
        <w:rPr>
          <w:rFonts w:ascii="Times New Roman" w:hAnsi="Times New Roman"/>
          <w:color w:val="auto"/>
          <w:sz w:val="24"/>
        </w:rPr>
        <w:t xml:space="preserve">Días y horario de atención: &lt;&lt;IPA </w:t>
      </w:r>
      <w:proofErr w:type="spellStart"/>
      <w:r>
        <w:rPr>
          <w:rFonts w:ascii="Times New Roman" w:hAnsi="Times New Roman"/>
          <w:color w:val="auto"/>
          <w:sz w:val="24"/>
        </w:rPr>
        <w:t>Hours</w:t>
      </w:r>
      <w:proofErr w:type="spellEnd"/>
      <w:r>
        <w:rPr>
          <w:rFonts w:ascii="Times New Roman" w:hAnsi="Times New Roman"/>
          <w:color w:val="auto"/>
          <w:sz w:val="24"/>
        </w:rPr>
        <w:t xml:space="preserve"> </w:t>
      </w:r>
      <w:proofErr w:type="spellStart"/>
      <w:r>
        <w:rPr>
          <w:rFonts w:ascii="Times New Roman" w:hAnsi="Times New Roman"/>
          <w:color w:val="auto"/>
          <w:sz w:val="24"/>
        </w:rPr>
        <w:t>of</w:t>
      </w:r>
      <w:proofErr w:type="spellEnd"/>
      <w:r>
        <w:rPr>
          <w:rFonts w:ascii="Times New Roman" w:hAnsi="Times New Roman"/>
          <w:color w:val="auto"/>
          <w:sz w:val="24"/>
        </w:rPr>
        <w:t xml:space="preserve"> </w:t>
      </w:r>
      <w:proofErr w:type="spellStart"/>
      <w:r>
        <w:rPr>
          <w:rFonts w:ascii="Times New Roman" w:hAnsi="Times New Roman"/>
          <w:color w:val="auto"/>
          <w:sz w:val="24"/>
        </w:rPr>
        <w:t>Operation</w:t>
      </w:r>
      <w:proofErr w:type="spellEnd"/>
      <w:r>
        <w:rPr>
          <w:rFonts w:ascii="Times New Roman" w:hAnsi="Times New Roman"/>
          <w:color w:val="auto"/>
          <w:sz w:val="24"/>
        </w:rPr>
        <w:t>&gt;&gt;</w:t>
      </w:r>
    </w:p>
    <w:p w14:paraId="74065D1F" w14:textId="562C04DA" w:rsidR="00970E09" w:rsidRDefault="00970E09" w:rsidP="00331AD5">
      <w:pPr>
        <w:ind w:left="4320" w:hanging="4320"/>
        <w:rPr>
          <w:rFonts w:ascii="Times New Roman" w:hAnsi="Times New Roman" w:cs="Times New Roman"/>
          <w:color w:val="auto"/>
          <w:sz w:val="24"/>
          <w:szCs w:val="24"/>
        </w:rPr>
      </w:pPr>
    </w:p>
    <w:p w14:paraId="71C2F12A" w14:textId="5EAACD85" w:rsidR="0053502F" w:rsidRDefault="0053502F" w:rsidP="00331AD5">
      <w:pPr>
        <w:ind w:left="4320" w:hanging="4320"/>
        <w:rPr>
          <w:rFonts w:ascii="Times New Roman" w:hAnsi="Times New Roman" w:cs="Times New Roman"/>
          <w:color w:val="auto"/>
          <w:sz w:val="24"/>
          <w:szCs w:val="24"/>
        </w:rPr>
      </w:pPr>
    </w:p>
    <w:p w14:paraId="599B4B7F" w14:textId="77777777" w:rsidR="0053502F" w:rsidRPr="00331AD5" w:rsidRDefault="0053502F" w:rsidP="00331AD5">
      <w:pPr>
        <w:ind w:left="4320" w:hanging="4320"/>
        <w:rPr>
          <w:rFonts w:ascii="Times New Roman" w:hAnsi="Times New Roman" w:cs="Times New Roman"/>
          <w:color w:val="auto"/>
          <w:sz w:val="24"/>
          <w:szCs w:val="24"/>
        </w:rPr>
      </w:pPr>
    </w:p>
    <w:p w14:paraId="28AC97BD" w14:textId="667B1B24" w:rsidR="00D225E5" w:rsidRDefault="00D225E5" w:rsidP="00D225E5">
      <w:pPr>
        <w:pStyle w:val="Default"/>
        <w:spacing w:before="120" w:after="200"/>
        <w:rPr>
          <w:color w:val="auto"/>
        </w:rPr>
      </w:pPr>
      <w:r>
        <w:rPr>
          <w:b/>
          <w:color w:val="auto"/>
        </w:rPr>
        <w:t xml:space="preserve">Si no está de acuerdo con nuestra decisión de denegar su solicitud de cobertura, </w:t>
      </w:r>
      <w:r>
        <w:rPr>
          <w:color w:val="auto"/>
        </w:rPr>
        <w:t>usted tiene dos opciones:</w:t>
      </w:r>
    </w:p>
    <w:p w14:paraId="0045F2D3" w14:textId="7BF7B9D5" w:rsidR="00D225E5" w:rsidRPr="00B9630B" w:rsidRDefault="00D225E5" w:rsidP="00D225E5">
      <w:pPr>
        <w:pStyle w:val="ListParagraph"/>
        <w:numPr>
          <w:ilvl w:val="0"/>
          <w:numId w:val="21"/>
        </w:numPr>
        <w:rPr>
          <w:rFonts w:ascii="Times New Roman" w:hAnsi="Times New Roman" w:cs="Times New Roman"/>
          <w:color w:val="auto"/>
          <w:sz w:val="24"/>
          <w:szCs w:val="24"/>
        </w:rPr>
      </w:pPr>
      <w:r>
        <w:rPr>
          <w:rFonts w:ascii="Times New Roman" w:hAnsi="Times New Roman"/>
          <w:color w:val="auto"/>
          <w:sz w:val="24"/>
        </w:rPr>
        <w:lastRenderedPageBreak/>
        <w:t xml:space="preserve">Si cree que hemos denegado incorrectamente su solicitud de cobertura (por ejemplo, cree que es una parte competente), puede solicitar que revisemos nuestra denegación. Su apelación debe ser recibida por nosotros en P.O. Box 1800 Rancho </w:t>
      </w:r>
      <w:proofErr w:type="spellStart"/>
      <w:r>
        <w:rPr>
          <w:rFonts w:ascii="Times New Roman" w:hAnsi="Times New Roman"/>
          <w:color w:val="auto"/>
          <w:sz w:val="24"/>
        </w:rPr>
        <w:t>Cucamonga</w:t>
      </w:r>
      <w:proofErr w:type="spellEnd"/>
      <w:r>
        <w:rPr>
          <w:rFonts w:ascii="Times New Roman" w:hAnsi="Times New Roman"/>
          <w:color w:val="auto"/>
          <w:sz w:val="24"/>
        </w:rPr>
        <w:t xml:space="preserve">, CA 91729-1800 o por fax al (909) 890-5748 dentro de los </w:t>
      </w:r>
      <w:r>
        <w:rPr>
          <w:rFonts w:ascii="Times New Roman" w:hAnsi="Times New Roman"/>
          <w:b/>
          <w:color w:val="auto"/>
          <w:sz w:val="24"/>
        </w:rPr>
        <w:t>60 días calendario</w:t>
      </w:r>
      <w:r>
        <w:rPr>
          <w:rFonts w:ascii="Times New Roman" w:hAnsi="Times New Roman"/>
          <w:color w:val="auto"/>
          <w:sz w:val="24"/>
        </w:rPr>
        <w:t xml:space="preserve"> siguientes a la fecha de este aviso de denegación. Incluya una copia de este </w:t>
      </w:r>
      <w:r>
        <w:rPr>
          <w:rFonts w:ascii="Times New Roman" w:hAnsi="Times New Roman"/>
          <w:b/>
          <w:i/>
          <w:color w:val="auto"/>
          <w:sz w:val="24"/>
        </w:rPr>
        <w:t>Aviso de Denegación de Solicitud de Cobertura</w:t>
      </w:r>
      <w:r>
        <w:rPr>
          <w:rFonts w:ascii="Times New Roman" w:hAnsi="Times New Roman"/>
          <w:i/>
          <w:color w:val="auto"/>
          <w:sz w:val="24"/>
        </w:rPr>
        <w:t xml:space="preserve"> </w:t>
      </w:r>
      <w:r>
        <w:rPr>
          <w:rFonts w:ascii="Times New Roman" w:hAnsi="Times New Roman"/>
          <w:color w:val="auto"/>
          <w:sz w:val="24"/>
        </w:rPr>
        <w:t>junto con cualquier información de respaldo con su apelación y explique por qué cree que la denegación es incorrecta.</w:t>
      </w:r>
    </w:p>
    <w:p w14:paraId="16812EDE" w14:textId="77777777" w:rsidR="00D225E5" w:rsidRPr="00B9630B" w:rsidRDefault="00D225E5" w:rsidP="00D225E5">
      <w:pPr>
        <w:pStyle w:val="ListParagraph"/>
        <w:rPr>
          <w:rFonts w:ascii="Times New Roman" w:hAnsi="Times New Roman" w:cs="Times New Roman"/>
          <w:color w:val="auto"/>
          <w:sz w:val="24"/>
          <w:szCs w:val="24"/>
        </w:rPr>
      </w:pPr>
    </w:p>
    <w:p w14:paraId="7C0A47C1" w14:textId="740B00D6" w:rsidR="00F24913" w:rsidRDefault="00D225E5" w:rsidP="00BE5B8B">
      <w:pPr>
        <w:pStyle w:val="ListParagraph"/>
        <w:numPr>
          <w:ilvl w:val="0"/>
          <w:numId w:val="21"/>
        </w:numPr>
        <w:rPr>
          <w:color w:val="auto"/>
        </w:rPr>
      </w:pPr>
      <w:r>
        <w:rPr>
          <w:rFonts w:ascii="Times New Roman" w:hAnsi="Times New Roman"/>
          <w:color w:val="auto"/>
          <w:sz w:val="24"/>
        </w:rPr>
        <w:t xml:space="preserve">Usted puede pedirnos que anulemos (dejemos sin efecto) la acción de denegación. Si determinamos que hay una buena causa para anular la denegación porque hallamos que la persona que hizo la solicitud es una parte competente, anularemos la denegación y revisaremos su solicitud de apelación. Su solicitud de anular esta denegación debe ser recibida por nuestra oficina en &lt;&lt;IPA </w:t>
      </w:r>
      <w:proofErr w:type="spellStart"/>
      <w:r>
        <w:rPr>
          <w:rFonts w:ascii="Times New Roman" w:hAnsi="Times New Roman"/>
          <w:color w:val="auto"/>
          <w:sz w:val="24"/>
        </w:rPr>
        <w:t>Mailing</w:t>
      </w:r>
      <w:proofErr w:type="spellEnd"/>
      <w:r>
        <w:rPr>
          <w:rFonts w:ascii="Times New Roman" w:hAnsi="Times New Roman"/>
          <w:color w:val="auto"/>
          <w:sz w:val="24"/>
        </w:rPr>
        <w:t xml:space="preserve"> </w:t>
      </w:r>
      <w:proofErr w:type="spellStart"/>
      <w:r>
        <w:rPr>
          <w:rFonts w:ascii="Times New Roman" w:hAnsi="Times New Roman"/>
          <w:color w:val="auto"/>
          <w:sz w:val="24"/>
        </w:rPr>
        <w:t>Address</w:t>
      </w:r>
      <w:proofErr w:type="spellEnd"/>
      <w:r>
        <w:rPr>
          <w:rFonts w:ascii="Times New Roman" w:hAnsi="Times New Roman"/>
          <w:color w:val="auto"/>
          <w:sz w:val="24"/>
        </w:rPr>
        <w:t xml:space="preserve">&gt;&gt; o por fax al &lt;&lt;IPA Fax </w:t>
      </w:r>
      <w:proofErr w:type="spellStart"/>
      <w:r>
        <w:rPr>
          <w:rFonts w:ascii="Times New Roman" w:hAnsi="Times New Roman"/>
          <w:color w:val="auto"/>
          <w:sz w:val="24"/>
        </w:rPr>
        <w:t>Number</w:t>
      </w:r>
      <w:proofErr w:type="spellEnd"/>
      <w:r>
        <w:rPr>
          <w:rFonts w:ascii="Times New Roman" w:hAnsi="Times New Roman"/>
          <w:color w:val="auto"/>
          <w:sz w:val="24"/>
        </w:rPr>
        <w:t>&gt;&gt;</w:t>
      </w:r>
      <w:r>
        <w:rPr>
          <w:rFonts w:ascii="Times New Roman" w:hAnsi="Times New Roman"/>
          <w:b/>
          <w:color w:val="auto"/>
          <w:sz w:val="24"/>
        </w:rPr>
        <w:t xml:space="preserve"> </w:t>
      </w:r>
      <w:r>
        <w:rPr>
          <w:rFonts w:ascii="Times New Roman" w:hAnsi="Times New Roman"/>
          <w:color w:val="auto"/>
          <w:sz w:val="24"/>
        </w:rPr>
        <w:t xml:space="preserve">dentro de los </w:t>
      </w:r>
      <w:r w:rsidRPr="000426E5">
        <w:rPr>
          <w:rFonts w:ascii="Times New Roman" w:hAnsi="Times New Roman"/>
          <w:b/>
          <w:bCs/>
          <w:color w:val="auto"/>
          <w:sz w:val="24"/>
        </w:rPr>
        <w:t>6 meses</w:t>
      </w:r>
      <w:r>
        <w:rPr>
          <w:rFonts w:ascii="Times New Roman" w:hAnsi="Times New Roman"/>
          <w:color w:val="auto"/>
          <w:sz w:val="24"/>
        </w:rPr>
        <w:t xml:space="preserve"> de la fecha de este aviso. Incluya una copia de este </w:t>
      </w:r>
      <w:r>
        <w:rPr>
          <w:rFonts w:ascii="Times New Roman" w:hAnsi="Times New Roman"/>
          <w:i/>
          <w:color w:val="auto"/>
          <w:sz w:val="24"/>
        </w:rPr>
        <w:t>Aviso de Denegación de Solicitud de Cobertura</w:t>
      </w:r>
      <w:r>
        <w:rPr>
          <w:rFonts w:ascii="Times New Roman" w:hAnsi="Times New Roman"/>
          <w:color w:val="auto"/>
          <w:sz w:val="24"/>
        </w:rPr>
        <w:t xml:space="preserve"> y cualquier información de respaldo junto con su solicitud. </w:t>
      </w:r>
    </w:p>
    <w:p w14:paraId="301853DF" w14:textId="77777777" w:rsidR="001E793D" w:rsidRPr="001E793D" w:rsidRDefault="001E793D" w:rsidP="001E793D">
      <w:pPr>
        <w:pStyle w:val="ListParagraph"/>
        <w:rPr>
          <w:color w:val="auto"/>
        </w:rPr>
      </w:pPr>
    </w:p>
    <w:p w14:paraId="0886A298" w14:textId="074248E7" w:rsidR="001E793D" w:rsidRDefault="001E793D" w:rsidP="001E793D">
      <w:pPr>
        <w:rPr>
          <w:color w:val="auto"/>
        </w:rPr>
      </w:pPr>
    </w:p>
    <w:p w14:paraId="14F36949" w14:textId="591AE52B" w:rsidR="001E793D" w:rsidRPr="001E793D" w:rsidRDefault="001E793D" w:rsidP="001E793D">
      <w:pPr>
        <w:rPr>
          <w:color w:val="auto"/>
        </w:rPr>
      </w:pPr>
      <w:r>
        <w:rPr>
          <w:rFonts w:ascii="Times New Roman" w:hAnsi="Times New Roman"/>
          <w:i/>
          <w:color w:val="auto"/>
          <w:sz w:val="24"/>
        </w:rPr>
        <w:t xml:space="preserve">IEHP </w:t>
      </w:r>
      <w:proofErr w:type="spellStart"/>
      <w:r>
        <w:rPr>
          <w:rFonts w:ascii="Times New Roman" w:hAnsi="Times New Roman"/>
          <w:i/>
          <w:color w:val="auto"/>
          <w:sz w:val="24"/>
        </w:rPr>
        <w:t>DualChoice</w:t>
      </w:r>
      <w:proofErr w:type="spellEnd"/>
      <w:r>
        <w:rPr>
          <w:rFonts w:ascii="Times New Roman" w:hAnsi="Times New Roman"/>
          <w:i/>
          <w:color w:val="auto"/>
          <w:sz w:val="24"/>
        </w:rPr>
        <w:t xml:space="preserve"> (HMO D-SNP) es un plan HMO con un contrato con Medicare. La inscripción en IEHP </w:t>
      </w:r>
      <w:proofErr w:type="spellStart"/>
      <w:r>
        <w:rPr>
          <w:rFonts w:ascii="Times New Roman" w:hAnsi="Times New Roman"/>
          <w:i/>
          <w:color w:val="auto"/>
          <w:sz w:val="24"/>
        </w:rPr>
        <w:t>DualChoice</w:t>
      </w:r>
      <w:proofErr w:type="spellEnd"/>
      <w:r>
        <w:rPr>
          <w:rFonts w:ascii="Times New Roman" w:hAnsi="Times New Roman"/>
          <w:i/>
          <w:color w:val="auto"/>
          <w:sz w:val="24"/>
        </w:rPr>
        <w:t xml:space="preserve"> (HMO D-SNP) depende de la renovación del contrato.</w:t>
      </w:r>
    </w:p>
    <w:sectPr w:rsidR="001E793D" w:rsidRPr="001E793D" w:rsidSect="00407530">
      <w:headerReference w:type="default" r:id="rId12"/>
      <w:footerReference w:type="default" r:id="rId13"/>
      <w:headerReference w:type="first" r:id="rId14"/>
      <w:footerReference w:type="first" r:id="rId15"/>
      <w:pgSz w:w="12240" w:h="15840"/>
      <w:pgMar w:top="720" w:right="720" w:bottom="45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ECCE" w14:textId="77777777" w:rsidR="00624D29" w:rsidRDefault="00624D29">
      <w:r>
        <w:separator/>
      </w:r>
    </w:p>
  </w:endnote>
  <w:endnote w:type="continuationSeparator" w:id="0">
    <w:p w14:paraId="34A04D41" w14:textId="77777777" w:rsidR="00624D29" w:rsidRDefault="0062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 Dingbats">
    <w:charset w:val="00"/>
    <w:family w:val="roman"/>
    <w:pitch w:val="variable"/>
    <w:sig w:usb0="80000003" w:usb1="1001E42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6EA3" w14:textId="221A55E2" w:rsidR="004150FA" w:rsidRPr="00407530" w:rsidRDefault="00093CDC" w:rsidP="00407530">
    <w:pPr>
      <w:pStyle w:val="Footer"/>
      <w:tabs>
        <w:tab w:val="left" w:pos="9270"/>
        <w:tab w:val="left" w:pos="9360"/>
      </w:tabs>
      <w:ind w:right="1440"/>
      <w:rPr>
        <w:color w:val="auto"/>
      </w:rPr>
    </w:pPr>
    <w:r>
      <w:rPr>
        <w:rFonts w:ascii="Times New Roman" w:hAnsi="Times New Roman"/>
        <w:color w:val="auto"/>
        <w:sz w:val="24"/>
      </w:rPr>
      <w:tab/>
    </w:r>
    <w:r w:rsidR="00407530">
      <w:rPr>
        <w:rFonts w:ascii="Times New Roman" w:hAnsi="Times New Roman"/>
        <w:color w:val="auto"/>
        <w:sz w:val="24"/>
      </w:rPr>
      <w:t xml:space="preserve">Página </w:t>
    </w:r>
    <w:r w:rsidR="00407530" w:rsidRPr="00407530">
      <w:rPr>
        <w:rFonts w:ascii="Times New Roman" w:hAnsi="Times New Roman" w:cs="Times New Roman"/>
        <w:color w:val="auto"/>
        <w:sz w:val="24"/>
      </w:rPr>
      <w:fldChar w:fldCharType="begin"/>
    </w:r>
    <w:r w:rsidR="00407530" w:rsidRPr="00407530">
      <w:rPr>
        <w:rFonts w:ascii="Times New Roman" w:hAnsi="Times New Roman" w:cs="Times New Roman"/>
        <w:color w:val="auto"/>
        <w:sz w:val="24"/>
      </w:rPr>
      <w:instrText xml:space="preserve"> PAGE  \* Arabic  \* MERGEFORMAT </w:instrText>
    </w:r>
    <w:r w:rsidR="00407530" w:rsidRPr="00407530">
      <w:rPr>
        <w:rFonts w:ascii="Times New Roman" w:hAnsi="Times New Roman" w:cs="Times New Roman"/>
        <w:color w:val="auto"/>
        <w:sz w:val="24"/>
      </w:rPr>
      <w:fldChar w:fldCharType="separate"/>
    </w:r>
    <w:r w:rsidR="00407530" w:rsidRPr="00407530">
      <w:rPr>
        <w:rFonts w:ascii="Times New Roman" w:hAnsi="Times New Roman" w:cs="Times New Roman"/>
        <w:color w:val="auto"/>
        <w:sz w:val="24"/>
      </w:rPr>
      <w:t>1</w:t>
    </w:r>
    <w:r w:rsidR="00407530" w:rsidRPr="00407530">
      <w:rPr>
        <w:rFonts w:ascii="Times New Roman" w:hAnsi="Times New Roman" w:cs="Times New Roman"/>
        <w:color w:val="auto"/>
        <w:sz w:val="24"/>
      </w:rPr>
      <w:fldChar w:fldCharType="end"/>
    </w:r>
    <w:r w:rsidR="00407530">
      <w:rPr>
        <w:rFonts w:ascii="Times New Roman" w:hAnsi="Times New Roman"/>
        <w:color w:val="auto"/>
        <w:sz w:val="24"/>
      </w:rPr>
      <w:t xml:space="preserve"> de </w:t>
    </w:r>
    <w:r w:rsidR="00407530" w:rsidRPr="00407530">
      <w:rPr>
        <w:rFonts w:ascii="Times New Roman" w:hAnsi="Times New Roman" w:cs="Times New Roman"/>
        <w:color w:val="auto"/>
        <w:sz w:val="24"/>
      </w:rPr>
      <w:fldChar w:fldCharType="begin"/>
    </w:r>
    <w:r w:rsidR="00407530" w:rsidRPr="00407530">
      <w:rPr>
        <w:rFonts w:ascii="Times New Roman" w:hAnsi="Times New Roman" w:cs="Times New Roman"/>
        <w:color w:val="auto"/>
        <w:sz w:val="24"/>
      </w:rPr>
      <w:instrText xml:space="preserve"> NUMPAGES  \* Arabic  \* MERGEFORMAT </w:instrText>
    </w:r>
    <w:r w:rsidR="00407530" w:rsidRPr="00407530">
      <w:rPr>
        <w:rFonts w:ascii="Times New Roman" w:hAnsi="Times New Roman" w:cs="Times New Roman"/>
        <w:color w:val="auto"/>
        <w:sz w:val="24"/>
      </w:rPr>
      <w:fldChar w:fldCharType="separate"/>
    </w:r>
    <w:r w:rsidR="00407530" w:rsidRPr="00407530">
      <w:rPr>
        <w:rFonts w:ascii="Times New Roman" w:hAnsi="Times New Roman" w:cs="Times New Roman"/>
        <w:color w:val="auto"/>
        <w:sz w:val="24"/>
      </w:rPr>
      <w:t>2</w:t>
    </w:r>
    <w:r w:rsidR="00407530" w:rsidRPr="00407530">
      <w:rPr>
        <w:rFonts w:ascii="Times New Roman" w:hAnsi="Times New Roman" w:cs="Times New Roman"/>
        <w:color w:val="auto"/>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DB9A" w14:textId="361EF773" w:rsidR="00407530" w:rsidRPr="00093CDC" w:rsidRDefault="00407530" w:rsidP="00093CDC">
    <w:pPr>
      <w:pStyle w:val="Footer"/>
      <w:tabs>
        <w:tab w:val="right" w:pos="4680"/>
        <w:tab w:val="left" w:pos="9360"/>
      </w:tabs>
      <w:ind w:left="720" w:right="1440"/>
      <w:jc w:val="left"/>
      <w:rPr>
        <w:color w:val="auto"/>
        <w:sz w:val="21"/>
        <w:szCs w:val="21"/>
      </w:rPr>
    </w:pPr>
    <w:r>
      <w:rPr>
        <w:rFonts w:ascii="Times New Roman" w:hAnsi="Times New Roman"/>
        <w:color w:val="auto"/>
        <w:sz w:val="22"/>
      </w:rPr>
      <w:tab/>
    </w:r>
    <w:r w:rsidRPr="00093CDC">
      <w:rPr>
        <w:rFonts w:ascii="TimesNewRomanPSMT" w:hAnsi="TimesNewRomanPSMT"/>
        <w:color w:val="auto"/>
        <w:sz w:val="21"/>
        <w:szCs w:val="21"/>
      </w:rPr>
      <w:t xml:space="preserve">©2022 </w:t>
    </w:r>
    <w:proofErr w:type="spellStart"/>
    <w:r w:rsidRPr="00093CDC">
      <w:rPr>
        <w:rFonts w:ascii="TimesNewRomanPSMT" w:hAnsi="TimesNewRomanPSMT"/>
        <w:color w:val="auto"/>
        <w:sz w:val="21"/>
        <w:szCs w:val="21"/>
      </w:rPr>
      <w:t>Inland</w:t>
    </w:r>
    <w:proofErr w:type="spellEnd"/>
    <w:r w:rsidRPr="00093CDC">
      <w:rPr>
        <w:rFonts w:ascii="TimesNewRomanPSMT" w:hAnsi="TimesNewRomanPSMT"/>
        <w:color w:val="auto"/>
        <w:sz w:val="21"/>
        <w:szCs w:val="21"/>
      </w:rPr>
      <w:t xml:space="preserve"> </w:t>
    </w:r>
    <w:proofErr w:type="spellStart"/>
    <w:r w:rsidRPr="00093CDC">
      <w:rPr>
        <w:rFonts w:ascii="TimesNewRomanPSMT" w:hAnsi="TimesNewRomanPSMT"/>
        <w:color w:val="auto"/>
        <w:sz w:val="21"/>
        <w:szCs w:val="21"/>
      </w:rPr>
      <w:t>Empire</w:t>
    </w:r>
    <w:proofErr w:type="spellEnd"/>
    <w:r w:rsidRPr="00093CDC">
      <w:rPr>
        <w:rFonts w:ascii="TimesNewRomanPSMT" w:hAnsi="TimesNewRomanPSMT"/>
        <w:color w:val="auto"/>
        <w:sz w:val="21"/>
        <w:szCs w:val="21"/>
      </w:rPr>
      <w:t xml:space="preserve"> </w:t>
    </w:r>
    <w:proofErr w:type="spellStart"/>
    <w:r w:rsidRPr="00093CDC">
      <w:rPr>
        <w:rFonts w:ascii="TimesNewRomanPSMT" w:hAnsi="TimesNewRomanPSMT"/>
        <w:color w:val="auto"/>
        <w:sz w:val="21"/>
        <w:szCs w:val="21"/>
      </w:rPr>
      <w:t>Health</w:t>
    </w:r>
    <w:proofErr w:type="spellEnd"/>
    <w:r w:rsidRPr="00093CDC">
      <w:rPr>
        <w:rFonts w:ascii="TimesNewRomanPSMT" w:hAnsi="TimesNewRomanPSMT"/>
        <w:color w:val="auto"/>
        <w:sz w:val="21"/>
        <w:szCs w:val="21"/>
      </w:rPr>
      <w:t xml:space="preserve"> Plan. Todos los derechos reservados.</w:t>
    </w:r>
    <w:r w:rsidRPr="00093CDC">
      <w:rPr>
        <w:rFonts w:ascii="Times New Roman" w:hAnsi="Times New Roman"/>
        <w:color w:val="auto"/>
        <w:sz w:val="21"/>
        <w:szCs w:val="21"/>
      </w:rPr>
      <w:t xml:space="preserve"> H8894_DSNP_23_3286231_C</w:t>
    </w:r>
    <w:r w:rsidR="00093CDC" w:rsidRPr="00093CDC">
      <w:rPr>
        <w:rFonts w:ascii="Times New Roman" w:hAnsi="Times New Roman"/>
        <w:color w:val="auto"/>
        <w:sz w:val="21"/>
        <w:szCs w:val="21"/>
      </w:rPr>
      <w:t>_SP</w:t>
    </w:r>
    <w:r w:rsidRPr="00093CDC">
      <w:rPr>
        <w:rFonts w:ascii="Times New Roman" w:hAnsi="Times New Roman"/>
        <w:color w:val="auto"/>
        <w:sz w:val="21"/>
        <w:szCs w:val="21"/>
      </w:rPr>
      <w:t xml:space="preserve"> </w:t>
    </w:r>
    <w:r w:rsidR="00093CDC" w:rsidRPr="00093CDC">
      <w:rPr>
        <w:rFonts w:ascii="Times New Roman" w:hAnsi="Times New Roman"/>
        <w:color w:val="auto"/>
        <w:sz w:val="21"/>
        <w:szCs w:val="21"/>
      </w:rPr>
      <w:tab/>
    </w:r>
    <w:r w:rsidR="00093CDC" w:rsidRPr="00093CDC">
      <w:rPr>
        <w:rFonts w:ascii="Times New Roman" w:hAnsi="Times New Roman"/>
        <w:color w:val="auto"/>
        <w:sz w:val="21"/>
        <w:szCs w:val="21"/>
      </w:rPr>
      <w:tab/>
    </w:r>
    <w:r w:rsidRPr="00093CDC">
      <w:rPr>
        <w:rFonts w:ascii="Times New Roman" w:hAnsi="Times New Roman"/>
        <w:color w:val="auto"/>
        <w:sz w:val="21"/>
        <w:szCs w:val="21"/>
      </w:rPr>
      <w:t xml:space="preserve">Página </w:t>
    </w:r>
    <w:r w:rsidRPr="00093CDC">
      <w:rPr>
        <w:rFonts w:ascii="Times New Roman" w:hAnsi="Times New Roman" w:cs="Times New Roman"/>
        <w:color w:val="auto"/>
        <w:sz w:val="21"/>
        <w:szCs w:val="21"/>
      </w:rPr>
      <w:fldChar w:fldCharType="begin"/>
    </w:r>
    <w:r w:rsidRPr="00093CDC">
      <w:rPr>
        <w:rFonts w:ascii="Times New Roman" w:hAnsi="Times New Roman" w:cs="Times New Roman"/>
        <w:color w:val="auto"/>
        <w:sz w:val="21"/>
        <w:szCs w:val="21"/>
      </w:rPr>
      <w:instrText xml:space="preserve"> PAGE  \* Arabic  \* MERGEFORMAT </w:instrText>
    </w:r>
    <w:r w:rsidRPr="00093CDC">
      <w:rPr>
        <w:rFonts w:ascii="Times New Roman" w:hAnsi="Times New Roman" w:cs="Times New Roman"/>
        <w:color w:val="auto"/>
        <w:sz w:val="21"/>
        <w:szCs w:val="21"/>
      </w:rPr>
      <w:fldChar w:fldCharType="separate"/>
    </w:r>
    <w:r w:rsidRPr="00093CDC">
      <w:rPr>
        <w:rFonts w:ascii="Times New Roman" w:hAnsi="Times New Roman" w:cs="Times New Roman"/>
        <w:color w:val="auto"/>
        <w:sz w:val="21"/>
        <w:szCs w:val="21"/>
      </w:rPr>
      <w:t>1</w:t>
    </w:r>
    <w:r w:rsidRPr="00093CDC">
      <w:rPr>
        <w:rFonts w:ascii="Times New Roman" w:hAnsi="Times New Roman" w:cs="Times New Roman"/>
        <w:color w:val="auto"/>
        <w:sz w:val="21"/>
        <w:szCs w:val="21"/>
      </w:rPr>
      <w:fldChar w:fldCharType="end"/>
    </w:r>
    <w:r w:rsidRPr="00093CDC">
      <w:rPr>
        <w:rFonts w:ascii="Times New Roman" w:hAnsi="Times New Roman"/>
        <w:color w:val="auto"/>
        <w:sz w:val="21"/>
        <w:szCs w:val="21"/>
      </w:rPr>
      <w:t xml:space="preserve"> de </w:t>
    </w:r>
    <w:r w:rsidRPr="00093CDC">
      <w:rPr>
        <w:rFonts w:ascii="Times New Roman" w:hAnsi="Times New Roman" w:cs="Times New Roman"/>
        <w:color w:val="auto"/>
        <w:sz w:val="21"/>
        <w:szCs w:val="21"/>
      </w:rPr>
      <w:fldChar w:fldCharType="begin"/>
    </w:r>
    <w:r w:rsidRPr="00093CDC">
      <w:rPr>
        <w:rFonts w:ascii="Times New Roman" w:hAnsi="Times New Roman" w:cs="Times New Roman"/>
        <w:color w:val="auto"/>
        <w:sz w:val="21"/>
        <w:szCs w:val="21"/>
      </w:rPr>
      <w:instrText xml:space="preserve"> NUMPAGES  \* Arabic  \* MERGEFORMAT </w:instrText>
    </w:r>
    <w:r w:rsidRPr="00093CDC">
      <w:rPr>
        <w:rFonts w:ascii="Times New Roman" w:hAnsi="Times New Roman" w:cs="Times New Roman"/>
        <w:color w:val="auto"/>
        <w:sz w:val="21"/>
        <w:szCs w:val="21"/>
      </w:rPr>
      <w:fldChar w:fldCharType="separate"/>
    </w:r>
    <w:r w:rsidRPr="00093CDC">
      <w:rPr>
        <w:rFonts w:ascii="Times New Roman" w:hAnsi="Times New Roman" w:cs="Times New Roman"/>
        <w:color w:val="auto"/>
        <w:sz w:val="21"/>
        <w:szCs w:val="21"/>
      </w:rPr>
      <w:t>1</w:t>
    </w:r>
    <w:r w:rsidRPr="00093CDC">
      <w:rPr>
        <w:rFonts w:ascii="Times New Roman" w:hAnsi="Times New Roman" w:cs="Times New Roman"/>
        <w:color w:val="auto"/>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C8FF" w14:textId="77777777" w:rsidR="00624D29" w:rsidRDefault="00624D29">
      <w:r>
        <w:separator/>
      </w:r>
    </w:p>
  </w:footnote>
  <w:footnote w:type="continuationSeparator" w:id="0">
    <w:p w14:paraId="78DB97CF" w14:textId="77777777" w:rsidR="00624D29" w:rsidRDefault="00624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3097" w14:textId="77777777" w:rsidR="004150FA" w:rsidRDefault="004150FA">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F6DA" w14:textId="609CEB45" w:rsidR="00681794" w:rsidRPr="00766158" w:rsidRDefault="00970E09" w:rsidP="00681794">
    <w:pPr>
      <w:pStyle w:val="Header"/>
      <w:spacing w:after="0"/>
      <w:jc w:val="center"/>
      <w:rPr>
        <w:sz w:val="32"/>
        <w:szCs w:val="32"/>
        <w:lang w:val="en-US"/>
      </w:rPr>
    </w:pPr>
    <w:r w:rsidRPr="00766158">
      <w:rPr>
        <w:sz w:val="32"/>
        <w:lang w:val="en-US"/>
      </w:rPr>
      <w:t>&lt;&lt;IPA LOGO&gt;&gt;</w:t>
    </w:r>
  </w:p>
  <w:p w14:paraId="5687F504" w14:textId="77777777" w:rsidR="00681794" w:rsidRPr="00766158" w:rsidRDefault="00681794" w:rsidP="00681794">
    <w:pPr>
      <w:pStyle w:val="Header"/>
      <w:spacing w:after="0"/>
      <w:jc w:val="center"/>
      <w:rPr>
        <w:lang w:val="en-US"/>
      </w:rPr>
    </w:pPr>
  </w:p>
  <w:p w14:paraId="38CF82FB" w14:textId="77777777" w:rsidR="00681794" w:rsidRPr="00766158" w:rsidRDefault="00681794" w:rsidP="00681794">
    <w:pPr>
      <w:pStyle w:val="Header"/>
      <w:spacing w:after="0"/>
      <w:jc w:val="center"/>
      <w:rPr>
        <w:lang w:val="en-US"/>
      </w:rPr>
    </w:pPr>
  </w:p>
  <w:p w14:paraId="0BE09993" w14:textId="77777777" w:rsidR="00681794" w:rsidRPr="00766158" w:rsidRDefault="00681794" w:rsidP="00681794">
    <w:pPr>
      <w:pStyle w:val="Header"/>
      <w:spacing w:after="0"/>
      <w:rPr>
        <w:lang w:val="en-US"/>
      </w:rPr>
    </w:pPr>
  </w:p>
  <w:p w14:paraId="695380CE" w14:textId="2E396A0D" w:rsidR="00681794" w:rsidRPr="00766158" w:rsidRDefault="00681794" w:rsidP="00681794">
    <w:pPr>
      <w:contextualSpacing/>
      <w:rPr>
        <w:rFonts w:ascii="Arial" w:hAnsi="Arial" w:cs="Arial"/>
        <w:sz w:val="28"/>
        <w:szCs w:val="28"/>
        <w:lang w:val="en-US"/>
      </w:rPr>
    </w:pPr>
  </w:p>
  <w:p w14:paraId="6BA6420C" w14:textId="77777777" w:rsidR="00681794" w:rsidRPr="00766158" w:rsidRDefault="00681794" w:rsidP="00681794">
    <w:pPr>
      <w:contextualSpacing/>
      <w:rPr>
        <w:rFonts w:ascii="Arial" w:hAnsi="Arial" w:cs="Arial"/>
        <w:sz w:val="28"/>
        <w:szCs w:val="28"/>
        <w:lang w:val="en-US"/>
      </w:rPr>
    </w:pPr>
  </w:p>
  <w:p w14:paraId="43815140" w14:textId="77777777" w:rsidR="00681794" w:rsidRPr="00766158" w:rsidRDefault="00681794" w:rsidP="00681794">
    <w:pPr>
      <w:contextualSpacing/>
      <w:rPr>
        <w:rFonts w:ascii="Times New Roman" w:hAnsi="Times New Roman" w:cs="Times New Roman"/>
        <w:sz w:val="24"/>
        <w:szCs w:val="24"/>
        <w:lang w:val="en-US"/>
      </w:rPr>
    </w:pPr>
  </w:p>
  <w:p w14:paraId="5316EC1A" w14:textId="649404F0" w:rsidR="00681794" w:rsidRPr="00766158" w:rsidRDefault="00681794" w:rsidP="00681794">
    <w:pPr>
      <w:contextualSpacing/>
      <w:rPr>
        <w:rFonts w:ascii="Times New Roman" w:hAnsi="Times New Roman" w:cs="Times New Roman"/>
        <w:sz w:val="24"/>
        <w:szCs w:val="24"/>
        <w:lang w:val="en-US"/>
      </w:rPr>
    </w:pPr>
    <w:r w:rsidRPr="00766158">
      <w:rPr>
        <w:rFonts w:ascii="Times New Roman" w:hAnsi="Times New Roman"/>
        <w:sz w:val="24"/>
        <w:lang w:val="en-US"/>
      </w:rPr>
      <w:t>&lt;&lt;Member Name&gt;&gt;</w:t>
    </w:r>
    <w:r w:rsidRPr="00766158">
      <w:rPr>
        <w:rFonts w:ascii="Times New Roman" w:hAnsi="Times New Roman"/>
        <w:sz w:val="24"/>
        <w:lang w:val="en-US"/>
      </w:rPr>
      <w:tab/>
      <w:t xml:space="preserve">   </w:t>
    </w:r>
    <w:r w:rsidRPr="00766158">
      <w:rPr>
        <w:rFonts w:ascii="Times New Roman" w:hAnsi="Times New Roman"/>
        <w:sz w:val="24"/>
        <w:lang w:val="en-US"/>
      </w:rPr>
      <w:tab/>
    </w:r>
    <w:r w:rsidRPr="00766158">
      <w:rPr>
        <w:rFonts w:ascii="Times New Roman" w:hAnsi="Times New Roman"/>
        <w:sz w:val="24"/>
        <w:lang w:val="en-US"/>
      </w:rPr>
      <w:tab/>
    </w:r>
    <w:r w:rsidRPr="00766158">
      <w:rPr>
        <w:rFonts w:ascii="Times New Roman" w:hAnsi="Times New Roman"/>
        <w:sz w:val="24"/>
        <w:lang w:val="en-US"/>
      </w:rPr>
      <w:tab/>
    </w:r>
    <w:r w:rsidRPr="00766158">
      <w:rPr>
        <w:rFonts w:ascii="Times New Roman" w:hAnsi="Times New Roman"/>
        <w:sz w:val="24"/>
        <w:lang w:val="en-US"/>
      </w:rPr>
      <w:tab/>
      <w:t xml:space="preserve"> </w:t>
    </w:r>
    <w:r w:rsidRPr="00766158">
      <w:rPr>
        <w:rFonts w:ascii="Times New Roman" w:hAnsi="Times New Roman"/>
        <w:sz w:val="24"/>
        <w:lang w:val="en-US"/>
      </w:rPr>
      <w:tab/>
    </w:r>
  </w:p>
  <w:p w14:paraId="316C71D8" w14:textId="77777777" w:rsidR="00681794" w:rsidRPr="00766158" w:rsidRDefault="00681794" w:rsidP="00681794">
    <w:pPr>
      <w:contextualSpacing/>
      <w:rPr>
        <w:rFonts w:ascii="Times New Roman" w:hAnsi="Times New Roman" w:cs="Times New Roman"/>
        <w:sz w:val="24"/>
        <w:szCs w:val="24"/>
        <w:lang w:val="en-US"/>
      </w:rPr>
    </w:pPr>
    <w:r w:rsidRPr="00766158">
      <w:rPr>
        <w:rFonts w:ascii="Times New Roman" w:hAnsi="Times New Roman"/>
        <w:sz w:val="24"/>
        <w:lang w:val="en-US"/>
      </w:rPr>
      <w:t>&lt;&lt;Address Line 1&gt;&gt; &lt;&lt;Address Line 2&gt;&gt;</w:t>
    </w:r>
  </w:p>
  <w:p w14:paraId="7FA0FD9E" w14:textId="5D882EC7" w:rsidR="009E30C5" w:rsidRPr="00681794" w:rsidRDefault="00681794" w:rsidP="00681794">
    <w:pPr>
      <w:contextualSpacing/>
      <w:rPr>
        <w:rFonts w:ascii="Times New Roman" w:hAnsi="Times New Roman" w:cs="Times New Roman"/>
        <w:sz w:val="24"/>
        <w:szCs w:val="24"/>
      </w:rPr>
    </w:pPr>
    <w:r>
      <w:rPr>
        <w:rFonts w:ascii="Times New Roman" w:hAnsi="Times New Roman"/>
        <w:sz w:val="24"/>
      </w:rPr>
      <w:t xml:space="preserve">&lt;&lt;City&gt;&gt;, &lt;&lt;ST&gt;&gt; &lt;&lt;Zip&gt;&gt;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B45E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F088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801E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F6857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9BC2F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7450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2E30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2C8D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9804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80C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323"/>
    <w:multiLevelType w:val="hybridMultilevel"/>
    <w:tmpl w:val="2F9A849E"/>
    <w:lvl w:ilvl="0" w:tplc="3A10C9CA">
      <w:start w:val="1"/>
      <w:numFmt w:val="bullet"/>
      <w:lvlText w:val=""/>
      <w:lvlJc w:val="left"/>
      <w:pPr>
        <w:ind w:left="720" w:hanging="360"/>
      </w:pPr>
      <w:rPr>
        <w:rFonts w:ascii="Wingdings" w:hAnsi="Wingdings" w:hint="default"/>
        <w:b/>
        <w:bCs/>
        <w:i w:val="0"/>
        <w:iCs w:val="0"/>
        <w:color w:val="0485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1703E"/>
    <w:multiLevelType w:val="hybridMultilevel"/>
    <w:tmpl w:val="EFD8F386"/>
    <w:lvl w:ilvl="0" w:tplc="4A6EEAC6">
      <w:start w:val="1"/>
      <w:numFmt w:val="bullet"/>
      <w:lvlText w:val=""/>
      <w:lvlJc w:val="left"/>
      <w:pPr>
        <w:ind w:left="360" w:hanging="360"/>
      </w:pPr>
      <w:rPr>
        <w:rFonts w:ascii="Zapf Dingbats" w:hAnsi="Zapf Dingba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B364683"/>
    <w:multiLevelType w:val="hybridMultilevel"/>
    <w:tmpl w:val="38DA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343D2F"/>
    <w:multiLevelType w:val="hybridMultilevel"/>
    <w:tmpl w:val="074AFB64"/>
    <w:lvl w:ilvl="0" w:tplc="6CB496EA">
      <w:start w:val="1"/>
      <w:numFmt w:val="bullet"/>
      <w:lvlText w:val=""/>
      <w:lvlJc w:val="left"/>
      <w:pPr>
        <w:ind w:left="720" w:hanging="360"/>
      </w:pPr>
      <w:rPr>
        <w:rFonts w:ascii="Wingdings" w:hAnsi="Wingdings" w:hint="default"/>
        <w:b/>
        <w:bCs/>
        <w:i w:val="0"/>
        <w:iCs w:val="0"/>
        <w:color w:val="0485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4A1F3A"/>
    <w:multiLevelType w:val="hybridMultilevel"/>
    <w:tmpl w:val="73F64280"/>
    <w:lvl w:ilvl="0" w:tplc="3A10C9CA">
      <w:start w:val="1"/>
      <w:numFmt w:val="bullet"/>
      <w:lvlText w:val=""/>
      <w:lvlJc w:val="left"/>
      <w:pPr>
        <w:ind w:left="360" w:hanging="360"/>
      </w:pPr>
      <w:rPr>
        <w:rFonts w:ascii="Wingdings" w:hAnsi="Wingdings" w:hint="default"/>
        <w:b/>
        <w:bCs/>
        <w:i w:val="0"/>
        <w:iCs w:val="0"/>
        <w:color w:val="0485B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B1715"/>
    <w:multiLevelType w:val="hybridMultilevel"/>
    <w:tmpl w:val="1DA008FC"/>
    <w:lvl w:ilvl="0" w:tplc="6CB496EA">
      <w:start w:val="1"/>
      <w:numFmt w:val="bullet"/>
      <w:lvlText w:val=""/>
      <w:lvlJc w:val="left"/>
      <w:pPr>
        <w:ind w:left="360" w:hanging="360"/>
      </w:pPr>
      <w:rPr>
        <w:rFonts w:ascii="Wingdings" w:hAnsi="Wingdings" w:hint="default"/>
        <w:b/>
        <w:bCs/>
        <w:i w:val="0"/>
        <w:iCs w:val="0"/>
        <w:color w:val="0485B3"/>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923B10"/>
    <w:multiLevelType w:val="multilevel"/>
    <w:tmpl w:val="C6A890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6AC268C"/>
    <w:multiLevelType w:val="hybridMultilevel"/>
    <w:tmpl w:val="223A7604"/>
    <w:lvl w:ilvl="0" w:tplc="37367B74">
      <w:start w:val="1"/>
      <w:numFmt w:val="bullet"/>
      <w:lvlText w:val=""/>
      <w:lvlJc w:val="left"/>
      <w:pPr>
        <w:ind w:left="360" w:hanging="360"/>
      </w:pPr>
      <w:rPr>
        <w:rFonts w:ascii="Wingdings" w:hAnsi="Wingdings" w:hint="default"/>
        <w:b/>
        <w:bCs/>
        <w:i w:val="0"/>
        <w:iCs w:val="0"/>
        <w:color w:val="0485B3"/>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80F56"/>
    <w:multiLevelType w:val="multilevel"/>
    <w:tmpl w:val="1DA008FC"/>
    <w:lvl w:ilvl="0">
      <w:start w:val="1"/>
      <w:numFmt w:val="bullet"/>
      <w:lvlText w:val=""/>
      <w:lvlJc w:val="left"/>
      <w:pPr>
        <w:ind w:left="360" w:hanging="360"/>
      </w:pPr>
      <w:rPr>
        <w:rFonts w:ascii="Wingdings" w:hAnsi="Wingdings" w:hint="default"/>
        <w:b/>
        <w:bCs/>
        <w:i w:val="0"/>
        <w:iCs w:val="0"/>
        <w:color w:val="0485B3"/>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E0626D1"/>
    <w:multiLevelType w:val="hybridMultilevel"/>
    <w:tmpl w:val="C6A89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1B326C6"/>
    <w:multiLevelType w:val="hybridMultilevel"/>
    <w:tmpl w:val="63ECB6FE"/>
    <w:lvl w:ilvl="0" w:tplc="B2B0AF34">
      <w:start w:val="1"/>
      <w:numFmt w:val="bullet"/>
      <w:lvlText w:val=""/>
      <w:lvlJc w:val="left"/>
      <w:pPr>
        <w:ind w:left="360" w:hanging="360"/>
      </w:pPr>
      <w:rPr>
        <w:rFonts w:ascii="Wingdings" w:hAnsi="Wingdings" w:hint="default"/>
        <w:b/>
        <w:bCs/>
        <w:i w:val="0"/>
        <w:iCs w:val="0"/>
        <w:color w:val="0485B3"/>
        <w:sz w:val="32"/>
        <w:szCs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1"/>
  </w:num>
  <w:num w:numId="14">
    <w:abstractNumId w:val="15"/>
  </w:num>
  <w:num w:numId="15">
    <w:abstractNumId w:val="18"/>
  </w:num>
  <w:num w:numId="16">
    <w:abstractNumId w:val="14"/>
  </w:num>
  <w:num w:numId="17">
    <w:abstractNumId w:val="10"/>
  </w:num>
  <w:num w:numId="18">
    <w:abstractNumId w:val="13"/>
  </w:num>
  <w:num w:numId="19">
    <w:abstractNumId w:val="20"/>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2F517B"/>
    <w:rsid w:val="0004221E"/>
    <w:rsid w:val="000426E5"/>
    <w:rsid w:val="00050C39"/>
    <w:rsid w:val="00056F05"/>
    <w:rsid w:val="00061794"/>
    <w:rsid w:val="00080F4B"/>
    <w:rsid w:val="00081C51"/>
    <w:rsid w:val="0008223A"/>
    <w:rsid w:val="000842E1"/>
    <w:rsid w:val="00093193"/>
    <w:rsid w:val="000932D1"/>
    <w:rsid w:val="00093CDC"/>
    <w:rsid w:val="000941DE"/>
    <w:rsid w:val="00094A4F"/>
    <w:rsid w:val="000B20AD"/>
    <w:rsid w:val="000E166B"/>
    <w:rsid w:val="000E520E"/>
    <w:rsid w:val="000E5F29"/>
    <w:rsid w:val="000F0C34"/>
    <w:rsid w:val="0010022B"/>
    <w:rsid w:val="00100D50"/>
    <w:rsid w:val="00133488"/>
    <w:rsid w:val="001337B4"/>
    <w:rsid w:val="001541D6"/>
    <w:rsid w:val="00164DF7"/>
    <w:rsid w:val="00174477"/>
    <w:rsid w:val="00177204"/>
    <w:rsid w:val="001C27E9"/>
    <w:rsid w:val="001E793D"/>
    <w:rsid w:val="001F002A"/>
    <w:rsid w:val="001F0EBD"/>
    <w:rsid w:val="0021692E"/>
    <w:rsid w:val="002221A7"/>
    <w:rsid w:val="0022547D"/>
    <w:rsid w:val="002403AF"/>
    <w:rsid w:val="0026233C"/>
    <w:rsid w:val="00265E64"/>
    <w:rsid w:val="002B4475"/>
    <w:rsid w:val="002C6E73"/>
    <w:rsid w:val="002D4121"/>
    <w:rsid w:val="002F517B"/>
    <w:rsid w:val="002F63DA"/>
    <w:rsid w:val="00331AD5"/>
    <w:rsid w:val="0033301E"/>
    <w:rsid w:val="00360971"/>
    <w:rsid w:val="00385DF6"/>
    <w:rsid w:val="003A4AA5"/>
    <w:rsid w:val="003B756D"/>
    <w:rsid w:val="003C27C3"/>
    <w:rsid w:val="003D7C4C"/>
    <w:rsid w:val="00407530"/>
    <w:rsid w:val="00407F6A"/>
    <w:rsid w:val="004150FA"/>
    <w:rsid w:val="00416F8A"/>
    <w:rsid w:val="00424D84"/>
    <w:rsid w:val="00443EFE"/>
    <w:rsid w:val="004546A4"/>
    <w:rsid w:val="00454B35"/>
    <w:rsid w:val="00454E20"/>
    <w:rsid w:val="00474319"/>
    <w:rsid w:val="0048768B"/>
    <w:rsid w:val="00490FF3"/>
    <w:rsid w:val="004A3DE1"/>
    <w:rsid w:val="004B3CAE"/>
    <w:rsid w:val="004B4064"/>
    <w:rsid w:val="004C1D7C"/>
    <w:rsid w:val="004D7301"/>
    <w:rsid w:val="004E4C13"/>
    <w:rsid w:val="004F7EE2"/>
    <w:rsid w:val="0053502F"/>
    <w:rsid w:val="00544BCF"/>
    <w:rsid w:val="00544DBF"/>
    <w:rsid w:val="00560D1E"/>
    <w:rsid w:val="005647DA"/>
    <w:rsid w:val="00566E23"/>
    <w:rsid w:val="00575862"/>
    <w:rsid w:val="00575EA1"/>
    <w:rsid w:val="005762E6"/>
    <w:rsid w:val="005871CC"/>
    <w:rsid w:val="00591FAC"/>
    <w:rsid w:val="005924D8"/>
    <w:rsid w:val="00592DC7"/>
    <w:rsid w:val="005A0447"/>
    <w:rsid w:val="005B0A67"/>
    <w:rsid w:val="005C0EFB"/>
    <w:rsid w:val="005C4FCD"/>
    <w:rsid w:val="005D0CD0"/>
    <w:rsid w:val="005D4B9C"/>
    <w:rsid w:val="006111EF"/>
    <w:rsid w:val="00624D29"/>
    <w:rsid w:val="00627732"/>
    <w:rsid w:val="00646CDD"/>
    <w:rsid w:val="006612F3"/>
    <w:rsid w:val="006664F6"/>
    <w:rsid w:val="00681794"/>
    <w:rsid w:val="0068348C"/>
    <w:rsid w:val="00692DF5"/>
    <w:rsid w:val="006A6EA0"/>
    <w:rsid w:val="006B23F2"/>
    <w:rsid w:val="006C5CA6"/>
    <w:rsid w:val="006D1397"/>
    <w:rsid w:val="006E5536"/>
    <w:rsid w:val="006F3A82"/>
    <w:rsid w:val="00700044"/>
    <w:rsid w:val="00702325"/>
    <w:rsid w:val="007059A3"/>
    <w:rsid w:val="007254AC"/>
    <w:rsid w:val="007301E7"/>
    <w:rsid w:val="0074014F"/>
    <w:rsid w:val="00742327"/>
    <w:rsid w:val="00752191"/>
    <w:rsid w:val="007659BB"/>
    <w:rsid w:val="00765FCE"/>
    <w:rsid w:val="00766158"/>
    <w:rsid w:val="00783974"/>
    <w:rsid w:val="00785D9B"/>
    <w:rsid w:val="007B0701"/>
    <w:rsid w:val="007B5E23"/>
    <w:rsid w:val="007C06F3"/>
    <w:rsid w:val="007D1DF6"/>
    <w:rsid w:val="007F7708"/>
    <w:rsid w:val="00821283"/>
    <w:rsid w:val="00823639"/>
    <w:rsid w:val="008330F0"/>
    <w:rsid w:val="0083666E"/>
    <w:rsid w:val="00843332"/>
    <w:rsid w:val="00854D3D"/>
    <w:rsid w:val="008620CD"/>
    <w:rsid w:val="0088033D"/>
    <w:rsid w:val="00882B79"/>
    <w:rsid w:val="00882ED0"/>
    <w:rsid w:val="00886923"/>
    <w:rsid w:val="00887B53"/>
    <w:rsid w:val="00891880"/>
    <w:rsid w:val="008959AC"/>
    <w:rsid w:val="00897A1A"/>
    <w:rsid w:val="008A238A"/>
    <w:rsid w:val="008A6C9B"/>
    <w:rsid w:val="008B5A9F"/>
    <w:rsid w:val="008C15EE"/>
    <w:rsid w:val="008D1A7D"/>
    <w:rsid w:val="008E0F47"/>
    <w:rsid w:val="008F243C"/>
    <w:rsid w:val="008F4BE8"/>
    <w:rsid w:val="00901E9E"/>
    <w:rsid w:val="00905A17"/>
    <w:rsid w:val="00932053"/>
    <w:rsid w:val="009467DB"/>
    <w:rsid w:val="00946FE6"/>
    <w:rsid w:val="00947AC9"/>
    <w:rsid w:val="00952DF6"/>
    <w:rsid w:val="00970E09"/>
    <w:rsid w:val="00982415"/>
    <w:rsid w:val="009C5E5E"/>
    <w:rsid w:val="009D2F3A"/>
    <w:rsid w:val="009D3630"/>
    <w:rsid w:val="009E30C5"/>
    <w:rsid w:val="009E7AE1"/>
    <w:rsid w:val="00A00DE4"/>
    <w:rsid w:val="00A02E62"/>
    <w:rsid w:val="00A10FCA"/>
    <w:rsid w:val="00A1273E"/>
    <w:rsid w:val="00A26C91"/>
    <w:rsid w:val="00A55CCE"/>
    <w:rsid w:val="00A63A52"/>
    <w:rsid w:val="00A72E2E"/>
    <w:rsid w:val="00A76E08"/>
    <w:rsid w:val="00A8343C"/>
    <w:rsid w:val="00A85ED5"/>
    <w:rsid w:val="00A917D8"/>
    <w:rsid w:val="00AC7C80"/>
    <w:rsid w:val="00AD2896"/>
    <w:rsid w:val="00AE7529"/>
    <w:rsid w:val="00AF4B70"/>
    <w:rsid w:val="00AF5F29"/>
    <w:rsid w:val="00B050E6"/>
    <w:rsid w:val="00B12060"/>
    <w:rsid w:val="00B412A4"/>
    <w:rsid w:val="00B46FCB"/>
    <w:rsid w:val="00B633CA"/>
    <w:rsid w:val="00B720CC"/>
    <w:rsid w:val="00B9630B"/>
    <w:rsid w:val="00BB79C1"/>
    <w:rsid w:val="00BC3EAB"/>
    <w:rsid w:val="00BC7C48"/>
    <w:rsid w:val="00BE5B8B"/>
    <w:rsid w:val="00BF1D6D"/>
    <w:rsid w:val="00C14442"/>
    <w:rsid w:val="00C53F06"/>
    <w:rsid w:val="00C76E13"/>
    <w:rsid w:val="00CC2707"/>
    <w:rsid w:val="00CD5B7E"/>
    <w:rsid w:val="00CE5DD3"/>
    <w:rsid w:val="00D02818"/>
    <w:rsid w:val="00D17848"/>
    <w:rsid w:val="00D225E5"/>
    <w:rsid w:val="00D267B5"/>
    <w:rsid w:val="00D3704F"/>
    <w:rsid w:val="00D55EDC"/>
    <w:rsid w:val="00D97565"/>
    <w:rsid w:val="00DB0A18"/>
    <w:rsid w:val="00DB7EBA"/>
    <w:rsid w:val="00DD205D"/>
    <w:rsid w:val="00DD3059"/>
    <w:rsid w:val="00DD4FD8"/>
    <w:rsid w:val="00DF3E50"/>
    <w:rsid w:val="00DF7B6E"/>
    <w:rsid w:val="00E01FE9"/>
    <w:rsid w:val="00E15244"/>
    <w:rsid w:val="00E152B0"/>
    <w:rsid w:val="00E230BA"/>
    <w:rsid w:val="00E30C4C"/>
    <w:rsid w:val="00E5422C"/>
    <w:rsid w:val="00E57432"/>
    <w:rsid w:val="00E703D1"/>
    <w:rsid w:val="00E779B5"/>
    <w:rsid w:val="00EB6644"/>
    <w:rsid w:val="00ED4A48"/>
    <w:rsid w:val="00EE01DB"/>
    <w:rsid w:val="00EE3A2E"/>
    <w:rsid w:val="00F00C59"/>
    <w:rsid w:val="00F24913"/>
    <w:rsid w:val="00F60E53"/>
    <w:rsid w:val="00F80959"/>
    <w:rsid w:val="00F92472"/>
    <w:rsid w:val="00FB33DA"/>
    <w:rsid w:val="00FB5441"/>
    <w:rsid w:val="00FD018D"/>
    <w:rsid w:val="00FE034B"/>
    <w:rsid w:val="00FE2596"/>
    <w:rsid w:val="00FE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829F1"/>
  <w15:docId w15:val="{F09DB801-EAA0-4D9E-8711-4BDCB490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0D50"/>
    <w:rPr>
      <w:color w:val="404040" w:themeColor="text1" w:themeTint="BF"/>
      <w:sz w:val="20"/>
    </w:rPr>
  </w:style>
  <w:style w:type="paragraph" w:styleId="Heading1">
    <w:name w:val="heading 1"/>
    <w:basedOn w:val="Normal"/>
    <w:next w:val="Normal"/>
    <w:link w:val="Heading1Char"/>
    <w:qFormat/>
    <w:rsid w:val="00100D50"/>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100D50"/>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100D50"/>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100D50"/>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100D50"/>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100D50"/>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100D50"/>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100D50"/>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100D50"/>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0D50"/>
    <w:pPr>
      <w:spacing w:after="200"/>
      <w:ind w:right="144"/>
      <w:jc w:val="right"/>
    </w:pPr>
    <w:rPr>
      <w:color w:val="4B5A60" w:themeColor="text2"/>
      <w:szCs w:val="24"/>
    </w:rPr>
  </w:style>
  <w:style w:type="character" w:customStyle="1" w:styleId="HeaderChar">
    <w:name w:val="Header Char"/>
    <w:basedOn w:val="DefaultParagraphFont"/>
    <w:link w:val="Header"/>
    <w:rsid w:val="00100D50"/>
    <w:rPr>
      <w:color w:val="4B5A60" w:themeColor="text2"/>
      <w:sz w:val="20"/>
      <w:szCs w:val="24"/>
    </w:rPr>
  </w:style>
  <w:style w:type="paragraph" w:styleId="Footer">
    <w:name w:val="footer"/>
    <w:basedOn w:val="Normal"/>
    <w:link w:val="FooterChar"/>
    <w:rsid w:val="00100D50"/>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100D50"/>
    <w:rPr>
      <w:color w:val="7C8F97" w:themeColor="accent1"/>
      <w:sz w:val="20"/>
      <w:szCs w:val="16"/>
    </w:rPr>
  </w:style>
  <w:style w:type="paragraph" w:customStyle="1" w:styleId="Header-Left">
    <w:name w:val="Header-Left"/>
    <w:basedOn w:val="Normal"/>
    <w:rsid w:val="00100D50"/>
    <w:pPr>
      <w:spacing w:before="400" w:after="400"/>
      <w:ind w:left="216"/>
    </w:pPr>
    <w:rPr>
      <w:rFonts w:asciiTheme="majorHAnsi" w:eastAsiaTheme="majorEastAsia" w:hAnsiTheme="majorHAnsi"/>
      <w:color w:val="4B5A60" w:themeColor="text2"/>
      <w:sz w:val="40"/>
    </w:rPr>
  </w:style>
  <w:style w:type="paragraph" w:customStyle="1" w:styleId="Header-Right">
    <w:name w:val="Header-Right"/>
    <w:basedOn w:val="Normal"/>
    <w:rsid w:val="00100D50"/>
    <w:pPr>
      <w:spacing w:before="80" w:after="80" w:line="220" w:lineRule="atLeast"/>
      <w:ind w:left="216" w:right="216"/>
    </w:pPr>
    <w:rPr>
      <w:color w:val="4B5A60" w:themeColor="text2"/>
      <w:sz w:val="16"/>
    </w:rPr>
  </w:style>
  <w:style w:type="table" w:customStyle="1" w:styleId="BodyTable">
    <w:name w:val="Body Table"/>
    <w:basedOn w:val="TableNormal"/>
    <w:rsid w:val="00100D50"/>
    <w:tblPr>
      <w:tblCellMar>
        <w:left w:w="72" w:type="dxa"/>
        <w:right w:w="72" w:type="dxa"/>
      </w:tblCellMar>
    </w:tblPr>
  </w:style>
  <w:style w:type="table" w:customStyle="1" w:styleId="OutsideTable-Header">
    <w:name w:val="Outside Table - Header"/>
    <w:basedOn w:val="TableNormal"/>
    <w:rsid w:val="00100D50"/>
    <w:tblPr>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100D50"/>
    <w:pPr>
      <w:spacing w:line="14" w:lineRule="exact"/>
    </w:pPr>
    <w:rPr>
      <w:sz w:val="2"/>
    </w:rPr>
  </w:style>
  <w:style w:type="table" w:customStyle="1" w:styleId="HostTable-Body">
    <w:name w:val="Host Table - Body"/>
    <w:basedOn w:val="TableNormal"/>
    <w:rsid w:val="00100D50"/>
    <w:tblPr>
      <w:tblBorders>
        <w:top w:val="single" w:sz="4" w:space="0" w:color="D1D0C8" w:themeColor="background2"/>
        <w:left w:val="single" w:sz="4" w:space="0" w:color="D1D0C8" w:themeColor="background2"/>
        <w:bottom w:val="single" w:sz="4" w:space="0" w:color="D1D0C8" w:themeColor="background2"/>
        <w:right w:val="single" w:sz="4" w:space="0" w:color="D1D0C8" w:themeColor="background2"/>
      </w:tblBorders>
      <w:tblCellMar>
        <w:left w:w="0" w:type="dxa"/>
        <w:right w:w="0" w:type="dxa"/>
      </w:tblCellMar>
    </w:tblPr>
    <w:tcPr>
      <w:shd w:val="clear" w:color="auto" w:fill="auto"/>
    </w:tcPr>
  </w:style>
  <w:style w:type="paragraph" w:customStyle="1" w:styleId="TopicHeading">
    <w:name w:val="Topic Heading"/>
    <w:basedOn w:val="Normal"/>
    <w:rsid w:val="00100D50"/>
    <w:pPr>
      <w:spacing w:before="40" w:after="40"/>
    </w:pPr>
    <w:rPr>
      <w:color w:val="7C8F97" w:themeColor="accent1"/>
      <w:sz w:val="32"/>
      <w:szCs w:val="32"/>
    </w:rPr>
  </w:style>
  <w:style w:type="paragraph" w:styleId="BodyText">
    <w:name w:val="Body Text"/>
    <w:basedOn w:val="Normal"/>
    <w:link w:val="BodyTextChar"/>
    <w:rsid w:val="00100D50"/>
    <w:pPr>
      <w:spacing w:before="60" w:after="60"/>
    </w:pPr>
    <w:rPr>
      <w:szCs w:val="20"/>
    </w:rPr>
  </w:style>
  <w:style w:type="character" w:customStyle="1" w:styleId="BodyTextChar">
    <w:name w:val="Body Text Char"/>
    <w:basedOn w:val="DefaultParagraphFont"/>
    <w:link w:val="BodyText"/>
    <w:rsid w:val="00100D50"/>
    <w:rPr>
      <w:color w:val="404040" w:themeColor="text1" w:themeTint="BF"/>
      <w:sz w:val="20"/>
      <w:szCs w:val="20"/>
    </w:rPr>
  </w:style>
  <w:style w:type="paragraph" w:customStyle="1" w:styleId="HeaderTableHeading">
    <w:name w:val="Header Table Heading"/>
    <w:basedOn w:val="BodyText"/>
    <w:rsid w:val="00100D50"/>
    <w:rPr>
      <w:color w:val="7C8F97" w:themeColor="accent1"/>
    </w:rPr>
  </w:style>
  <w:style w:type="paragraph" w:customStyle="1" w:styleId="DocumentHeading">
    <w:name w:val="Document Heading"/>
    <w:basedOn w:val="Normal"/>
    <w:rsid w:val="00100D50"/>
    <w:pPr>
      <w:spacing w:before="200" w:after="80"/>
      <w:jc w:val="right"/>
    </w:pPr>
    <w:rPr>
      <w:color w:val="7C8F97" w:themeColor="accent1"/>
      <w:sz w:val="72"/>
      <w:szCs w:val="72"/>
    </w:rPr>
  </w:style>
  <w:style w:type="paragraph" w:customStyle="1" w:styleId="TableHeadingLeft">
    <w:name w:val="Table Heading Left"/>
    <w:basedOn w:val="HeaderTableHeading"/>
    <w:rsid w:val="00100D50"/>
    <w:rPr>
      <w:color w:val="404040" w:themeColor="text1" w:themeTint="BF"/>
    </w:rPr>
  </w:style>
  <w:style w:type="table" w:customStyle="1" w:styleId="BodyTableBorderless">
    <w:name w:val="Body Table Borderless"/>
    <w:basedOn w:val="TableNormal"/>
    <w:rsid w:val="00100D50"/>
    <w:tblPr>
      <w:tblCellMar>
        <w:left w:w="72" w:type="dxa"/>
        <w:right w:w="72" w:type="dxa"/>
      </w:tblCellMar>
    </w:tblPr>
  </w:style>
  <w:style w:type="table" w:customStyle="1" w:styleId="HostTableBorderless">
    <w:name w:val="Host Table Borderless"/>
    <w:basedOn w:val="TableNormal"/>
    <w:rsid w:val="00100D50"/>
    <w:tblPr>
      <w:tblCellMar>
        <w:left w:w="0" w:type="dxa"/>
        <w:right w:w="0" w:type="dxa"/>
      </w:tblCellMar>
    </w:tblPr>
  </w:style>
  <w:style w:type="table" w:customStyle="1" w:styleId="CenterTable-Header">
    <w:name w:val="Center Table - Header"/>
    <w:basedOn w:val="TableNormal"/>
    <w:rsid w:val="00100D50"/>
    <w:tblPr>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leNormal"/>
    <w:rsid w:val="00100D50"/>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character" w:customStyle="1" w:styleId="Heading1Char">
    <w:name w:val="Heading 1 Char"/>
    <w:basedOn w:val="DefaultParagraphFont"/>
    <w:link w:val="Heading1"/>
    <w:rsid w:val="00100D50"/>
    <w:rPr>
      <w:rFonts w:asciiTheme="majorHAnsi" w:eastAsiaTheme="majorEastAsia" w:hAnsiTheme="majorHAnsi" w:cstheme="majorBidi"/>
      <w:b/>
      <w:bCs/>
      <w:color w:val="5B6B72" w:themeColor="accent1" w:themeShade="BF"/>
      <w:sz w:val="28"/>
      <w:szCs w:val="28"/>
    </w:rPr>
  </w:style>
  <w:style w:type="paragraph" w:styleId="BalloonText">
    <w:name w:val="Balloon Text"/>
    <w:basedOn w:val="Normal"/>
    <w:link w:val="BalloonTextChar"/>
    <w:semiHidden/>
    <w:unhideWhenUsed/>
    <w:rsid w:val="00100D50"/>
    <w:rPr>
      <w:rFonts w:ascii="Tahoma" w:hAnsi="Tahoma" w:cs="Tahoma"/>
      <w:sz w:val="16"/>
      <w:szCs w:val="16"/>
    </w:rPr>
  </w:style>
  <w:style w:type="character" w:customStyle="1" w:styleId="BalloonTextChar">
    <w:name w:val="Balloon Text Char"/>
    <w:basedOn w:val="DefaultParagraphFont"/>
    <w:link w:val="BalloonText"/>
    <w:semiHidden/>
    <w:rsid w:val="00100D50"/>
    <w:rPr>
      <w:rFonts w:ascii="Tahoma" w:hAnsi="Tahoma" w:cs="Tahoma"/>
      <w:color w:val="404040" w:themeColor="text1" w:themeTint="BF"/>
      <w:sz w:val="16"/>
      <w:szCs w:val="16"/>
    </w:rPr>
  </w:style>
  <w:style w:type="paragraph" w:styleId="Bibliography">
    <w:name w:val="Bibliography"/>
    <w:basedOn w:val="Normal"/>
    <w:next w:val="Normal"/>
    <w:semiHidden/>
    <w:unhideWhenUsed/>
    <w:rsid w:val="00100D50"/>
  </w:style>
  <w:style w:type="paragraph" w:styleId="BlockText">
    <w:name w:val="Block Text"/>
    <w:basedOn w:val="Normal"/>
    <w:semiHidden/>
    <w:unhideWhenUsed/>
    <w:rsid w:val="00100D50"/>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100D50"/>
    <w:pPr>
      <w:spacing w:after="120"/>
      <w:ind w:left="360"/>
    </w:pPr>
  </w:style>
  <w:style w:type="paragraph" w:styleId="BodyText3">
    <w:name w:val="Body Text 3"/>
    <w:basedOn w:val="Normal"/>
    <w:link w:val="BodyText3Char"/>
    <w:semiHidden/>
    <w:unhideWhenUsed/>
    <w:rsid w:val="00100D50"/>
    <w:pPr>
      <w:spacing w:after="120"/>
    </w:pPr>
    <w:rPr>
      <w:sz w:val="16"/>
      <w:szCs w:val="16"/>
    </w:rPr>
  </w:style>
  <w:style w:type="character" w:customStyle="1" w:styleId="BodyText3Char">
    <w:name w:val="Body Text 3 Char"/>
    <w:basedOn w:val="DefaultParagraphFont"/>
    <w:link w:val="BodyText3"/>
    <w:semiHidden/>
    <w:rsid w:val="00100D50"/>
    <w:rPr>
      <w:color w:val="404040" w:themeColor="text1" w:themeTint="BF"/>
      <w:sz w:val="16"/>
      <w:szCs w:val="16"/>
    </w:rPr>
  </w:style>
  <w:style w:type="paragraph" w:styleId="BodyTextFirstIndent">
    <w:name w:val="Body Text First Indent"/>
    <w:basedOn w:val="BodyText"/>
    <w:link w:val="BodyTextFirstIndentChar"/>
    <w:semiHidden/>
    <w:unhideWhenUsed/>
    <w:rsid w:val="00100D50"/>
    <w:pPr>
      <w:spacing w:before="0" w:after="0"/>
      <w:ind w:firstLine="360"/>
    </w:pPr>
    <w:rPr>
      <w:szCs w:val="22"/>
    </w:rPr>
  </w:style>
  <w:style w:type="character" w:customStyle="1" w:styleId="BodyTextFirstIndentChar">
    <w:name w:val="Body Text First Indent Char"/>
    <w:basedOn w:val="BodyTextChar"/>
    <w:link w:val="BodyTextFirstIndent"/>
    <w:semiHidden/>
    <w:rsid w:val="00100D50"/>
    <w:rPr>
      <w:color w:val="404040" w:themeColor="text1" w:themeTint="BF"/>
      <w:sz w:val="20"/>
      <w:szCs w:val="20"/>
    </w:rPr>
  </w:style>
  <w:style w:type="character" w:customStyle="1" w:styleId="BodyText2Char">
    <w:name w:val="Body Text 2 Char"/>
    <w:basedOn w:val="DefaultParagraphFont"/>
    <w:link w:val="BodyText2"/>
    <w:semiHidden/>
    <w:rsid w:val="00100D50"/>
    <w:rPr>
      <w:color w:val="404040" w:themeColor="text1" w:themeTint="BF"/>
      <w:sz w:val="20"/>
    </w:rPr>
  </w:style>
  <w:style w:type="paragraph" w:styleId="BodyTextFirstIndent2">
    <w:name w:val="Body Text First Indent 2"/>
    <w:basedOn w:val="BodyText2"/>
    <w:link w:val="BodyTextFirstIndent2Char"/>
    <w:semiHidden/>
    <w:unhideWhenUsed/>
    <w:rsid w:val="00100D50"/>
    <w:pPr>
      <w:spacing w:after="0"/>
      <w:ind w:firstLine="360"/>
    </w:pPr>
  </w:style>
  <w:style w:type="character" w:customStyle="1" w:styleId="BodyTextFirstIndent2Char">
    <w:name w:val="Body Text First Indent 2 Char"/>
    <w:basedOn w:val="BodyText2Char"/>
    <w:link w:val="BodyTextFirstIndent2"/>
    <w:semiHidden/>
    <w:rsid w:val="00100D50"/>
    <w:rPr>
      <w:color w:val="404040" w:themeColor="text1" w:themeTint="BF"/>
      <w:sz w:val="20"/>
    </w:rPr>
  </w:style>
  <w:style w:type="paragraph" w:styleId="BodyTextIndent2">
    <w:name w:val="Body Text Indent 2"/>
    <w:basedOn w:val="Normal"/>
    <w:link w:val="BodyTextIndent2Char"/>
    <w:semiHidden/>
    <w:unhideWhenUsed/>
    <w:rsid w:val="00100D50"/>
    <w:pPr>
      <w:spacing w:after="120" w:line="480" w:lineRule="auto"/>
      <w:ind w:left="360"/>
    </w:pPr>
  </w:style>
  <w:style w:type="character" w:customStyle="1" w:styleId="BodyTextIndent2Char">
    <w:name w:val="Body Text Indent 2 Char"/>
    <w:basedOn w:val="DefaultParagraphFont"/>
    <w:link w:val="BodyTextIndent2"/>
    <w:semiHidden/>
    <w:rsid w:val="00100D50"/>
    <w:rPr>
      <w:color w:val="404040" w:themeColor="text1" w:themeTint="BF"/>
      <w:sz w:val="20"/>
    </w:rPr>
  </w:style>
  <w:style w:type="paragraph" w:styleId="BodyTextIndent3">
    <w:name w:val="Body Text Indent 3"/>
    <w:basedOn w:val="Normal"/>
    <w:link w:val="BodyTextIndent3Char"/>
    <w:semiHidden/>
    <w:unhideWhenUsed/>
    <w:rsid w:val="00100D50"/>
    <w:pPr>
      <w:spacing w:after="120"/>
      <w:ind w:left="360"/>
    </w:pPr>
    <w:rPr>
      <w:sz w:val="16"/>
      <w:szCs w:val="16"/>
    </w:rPr>
  </w:style>
  <w:style w:type="character" w:customStyle="1" w:styleId="BodyTextIndent3Char">
    <w:name w:val="Body Text Indent 3 Char"/>
    <w:basedOn w:val="DefaultParagraphFont"/>
    <w:link w:val="BodyTextIndent3"/>
    <w:semiHidden/>
    <w:rsid w:val="00100D50"/>
    <w:rPr>
      <w:color w:val="404040" w:themeColor="text1" w:themeTint="BF"/>
      <w:sz w:val="16"/>
      <w:szCs w:val="16"/>
    </w:rPr>
  </w:style>
  <w:style w:type="paragraph" w:styleId="Caption">
    <w:name w:val="caption"/>
    <w:basedOn w:val="Normal"/>
    <w:next w:val="Normal"/>
    <w:semiHidden/>
    <w:unhideWhenUsed/>
    <w:qFormat/>
    <w:rsid w:val="00100D50"/>
    <w:pPr>
      <w:spacing w:after="200"/>
    </w:pPr>
    <w:rPr>
      <w:b/>
      <w:bCs/>
      <w:color w:val="7C8F97" w:themeColor="accent1"/>
      <w:sz w:val="18"/>
      <w:szCs w:val="18"/>
    </w:rPr>
  </w:style>
  <w:style w:type="paragraph" w:styleId="Closing">
    <w:name w:val="Closing"/>
    <w:basedOn w:val="Normal"/>
    <w:link w:val="ClosingChar"/>
    <w:semiHidden/>
    <w:unhideWhenUsed/>
    <w:rsid w:val="00100D50"/>
    <w:pPr>
      <w:ind w:left="4320"/>
    </w:pPr>
  </w:style>
  <w:style w:type="character" w:customStyle="1" w:styleId="ClosingChar">
    <w:name w:val="Closing Char"/>
    <w:basedOn w:val="DefaultParagraphFont"/>
    <w:link w:val="Closing"/>
    <w:semiHidden/>
    <w:rsid w:val="00100D50"/>
    <w:rPr>
      <w:color w:val="404040" w:themeColor="text1" w:themeTint="BF"/>
      <w:sz w:val="20"/>
    </w:rPr>
  </w:style>
  <w:style w:type="paragraph" w:styleId="CommentText">
    <w:name w:val="annotation text"/>
    <w:basedOn w:val="Normal"/>
    <w:link w:val="CommentTextChar"/>
    <w:semiHidden/>
    <w:unhideWhenUsed/>
    <w:rsid w:val="00100D50"/>
    <w:rPr>
      <w:szCs w:val="20"/>
    </w:rPr>
  </w:style>
  <w:style w:type="character" w:customStyle="1" w:styleId="CommentTextChar">
    <w:name w:val="Comment Text Char"/>
    <w:basedOn w:val="DefaultParagraphFont"/>
    <w:link w:val="CommentText"/>
    <w:semiHidden/>
    <w:rsid w:val="00100D50"/>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100D50"/>
    <w:rPr>
      <w:b/>
      <w:bCs/>
    </w:rPr>
  </w:style>
  <w:style w:type="character" w:customStyle="1" w:styleId="CommentSubjectChar">
    <w:name w:val="Comment Subject Char"/>
    <w:basedOn w:val="CommentTextChar"/>
    <w:link w:val="CommentSubject"/>
    <w:semiHidden/>
    <w:rsid w:val="00100D50"/>
    <w:rPr>
      <w:b/>
      <w:bCs/>
      <w:color w:val="404040" w:themeColor="text1" w:themeTint="BF"/>
      <w:sz w:val="20"/>
      <w:szCs w:val="20"/>
    </w:rPr>
  </w:style>
  <w:style w:type="paragraph" w:styleId="Date">
    <w:name w:val="Date"/>
    <w:basedOn w:val="Normal"/>
    <w:next w:val="Normal"/>
    <w:link w:val="DateChar"/>
    <w:semiHidden/>
    <w:unhideWhenUsed/>
    <w:rsid w:val="00100D50"/>
  </w:style>
  <w:style w:type="character" w:customStyle="1" w:styleId="DateChar">
    <w:name w:val="Date Char"/>
    <w:basedOn w:val="DefaultParagraphFont"/>
    <w:link w:val="Date"/>
    <w:semiHidden/>
    <w:rsid w:val="00100D50"/>
    <w:rPr>
      <w:color w:val="404040" w:themeColor="text1" w:themeTint="BF"/>
      <w:sz w:val="20"/>
    </w:rPr>
  </w:style>
  <w:style w:type="paragraph" w:styleId="DocumentMap">
    <w:name w:val="Document Map"/>
    <w:basedOn w:val="Normal"/>
    <w:link w:val="DocumentMapChar"/>
    <w:semiHidden/>
    <w:unhideWhenUsed/>
    <w:rsid w:val="00100D50"/>
    <w:rPr>
      <w:rFonts w:ascii="Tahoma" w:hAnsi="Tahoma" w:cs="Tahoma"/>
      <w:sz w:val="16"/>
      <w:szCs w:val="16"/>
    </w:rPr>
  </w:style>
  <w:style w:type="character" w:customStyle="1" w:styleId="DocumentMapChar">
    <w:name w:val="Document Map Char"/>
    <w:basedOn w:val="DefaultParagraphFont"/>
    <w:link w:val="DocumentMap"/>
    <w:semiHidden/>
    <w:rsid w:val="00100D50"/>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100D50"/>
  </w:style>
  <w:style w:type="character" w:customStyle="1" w:styleId="E-mailSignatureChar">
    <w:name w:val="E-mail Signature Char"/>
    <w:basedOn w:val="DefaultParagraphFont"/>
    <w:link w:val="E-mailSignature"/>
    <w:semiHidden/>
    <w:rsid w:val="00100D50"/>
    <w:rPr>
      <w:color w:val="404040" w:themeColor="text1" w:themeTint="BF"/>
      <w:sz w:val="20"/>
    </w:rPr>
  </w:style>
  <w:style w:type="paragraph" w:styleId="EndnoteText">
    <w:name w:val="endnote text"/>
    <w:basedOn w:val="Normal"/>
    <w:link w:val="EndnoteTextChar"/>
    <w:semiHidden/>
    <w:unhideWhenUsed/>
    <w:rsid w:val="00100D50"/>
    <w:rPr>
      <w:szCs w:val="20"/>
    </w:rPr>
  </w:style>
  <w:style w:type="character" w:customStyle="1" w:styleId="EndnoteTextChar">
    <w:name w:val="Endnote Text Char"/>
    <w:basedOn w:val="DefaultParagraphFont"/>
    <w:link w:val="EndnoteText"/>
    <w:semiHidden/>
    <w:rsid w:val="00100D50"/>
    <w:rPr>
      <w:color w:val="404040" w:themeColor="text1" w:themeTint="BF"/>
      <w:sz w:val="20"/>
      <w:szCs w:val="20"/>
    </w:rPr>
  </w:style>
  <w:style w:type="paragraph" w:styleId="EnvelopeAddress">
    <w:name w:val="envelope address"/>
    <w:basedOn w:val="Normal"/>
    <w:semiHidden/>
    <w:unhideWhenUsed/>
    <w:rsid w:val="00100D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00D50"/>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100D50"/>
    <w:rPr>
      <w:szCs w:val="20"/>
    </w:rPr>
  </w:style>
  <w:style w:type="character" w:customStyle="1" w:styleId="FootnoteTextChar">
    <w:name w:val="Footnote Text Char"/>
    <w:basedOn w:val="DefaultParagraphFont"/>
    <w:link w:val="FootnoteText"/>
    <w:semiHidden/>
    <w:rsid w:val="00100D50"/>
    <w:rPr>
      <w:color w:val="404040" w:themeColor="text1" w:themeTint="BF"/>
      <w:sz w:val="20"/>
      <w:szCs w:val="20"/>
    </w:rPr>
  </w:style>
  <w:style w:type="character" w:customStyle="1" w:styleId="Heading2Char">
    <w:name w:val="Heading 2 Char"/>
    <w:basedOn w:val="DefaultParagraphFont"/>
    <w:link w:val="Heading2"/>
    <w:semiHidden/>
    <w:rsid w:val="00100D50"/>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100D50"/>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100D50"/>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100D50"/>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100D50"/>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100D50"/>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100D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00D50"/>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100D50"/>
    <w:rPr>
      <w:i/>
      <w:iCs/>
    </w:rPr>
  </w:style>
  <w:style w:type="character" w:customStyle="1" w:styleId="HTMLAddressChar">
    <w:name w:val="HTML Address Char"/>
    <w:basedOn w:val="DefaultParagraphFont"/>
    <w:link w:val="HTMLAddress"/>
    <w:semiHidden/>
    <w:rsid w:val="00100D50"/>
    <w:rPr>
      <w:i/>
      <w:iCs/>
      <w:color w:val="404040" w:themeColor="text1" w:themeTint="BF"/>
      <w:sz w:val="20"/>
    </w:rPr>
  </w:style>
  <w:style w:type="paragraph" w:styleId="HTMLPreformatted">
    <w:name w:val="HTML Preformatted"/>
    <w:basedOn w:val="Normal"/>
    <w:link w:val="HTMLPreformattedChar"/>
    <w:semiHidden/>
    <w:unhideWhenUsed/>
    <w:rsid w:val="00100D50"/>
    <w:rPr>
      <w:rFonts w:ascii="Consolas" w:hAnsi="Consolas"/>
      <w:szCs w:val="20"/>
    </w:rPr>
  </w:style>
  <w:style w:type="character" w:customStyle="1" w:styleId="HTMLPreformattedChar">
    <w:name w:val="HTML Preformatted Char"/>
    <w:basedOn w:val="DefaultParagraphFont"/>
    <w:link w:val="HTMLPreformatted"/>
    <w:semiHidden/>
    <w:rsid w:val="00100D50"/>
    <w:rPr>
      <w:rFonts w:ascii="Consolas" w:hAnsi="Consolas"/>
      <w:color w:val="404040" w:themeColor="text1" w:themeTint="BF"/>
      <w:sz w:val="20"/>
      <w:szCs w:val="20"/>
    </w:rPr>
  </w:style>
  <w:style w:type="paragraph" w:styleId="Index1">
    <w:name w:val="index 1"/>
    <w:basedOn w:val="Normal"/>
    <w:next w:val="Normal"/>
    <w:autoRedefine/>
    <w:semiHidden/>
    <w:unhideWhenUsed/>
    <w:rsid w:val="00100D50"/>
    <w:pPr>
      <w:ind w:left="200" w:hanging="200"/>
    </w:pPr>
  </w:style>
  <w:style w:type="paragraph" w:styleId="Index2">
    <w:name w:val="index 2"/>
    <w:basedOn w:val="Normal"/>
    <w:next w:val="Normal"/>
    <w:autoRedefine/>
    <w:semiHidden/>
    <w:unhideWhenUsed/>
    <w:rsid w:val="00100D50"/>
    <w:pPr>
      <w:ind w:left="400" w:hanging="200"/>
    </w:pPr>
  </w:style>
  <w:style w:type="paragraph" w:styleId="Index3">
    <w:name w:val="index 3"/>
    <w:basedOn w:val="Normal"/>
    <w:next w:val="Normal"/>
    <w:autoRedefine/>
    <w:semiHidden/>
    <w:unhideWhenUsed/>
    <w:rsid w:val="00100D50"/>
    <w:pPr>
      <w:ind w:left="600" w:hanging="200"/>
    </w:pPr>
  </w:style>
  <w:style w:type="paragraph" w:styleId="Index4">
    <w:name w:val="index 4"/>
    <w:basedOn w:val="Normal"/>
    <w:next w:val="Normal"/>
    <w:autoRedefine/>
    <w:semiHidden/>
    <w:unhideWhenUsed/>
    <w:rsid w:val="00100D50"/>
    <w:pPr>
      <w:ind w:left="800" w:hanging="200"/>
    </w:pPr>
  </w:style>
  <w:style w:type="paragraph" w:styleId="Index5">
    <w:name w:val="index 5"/>
    <w:basedOn w:val="Normal"/>
    <w:next w:val="Normal"/>
    <w:autoRedefine/>
    <w:semiHidden/>
    <w:unhideWhenUsed/>
    <w:rsid w:val="00100D50"/>
    <w:pPr>
      <w:ind w:left="1000" w:hanging="200"/>
    </w:pPr>
  </w:style>
  <w:style w:type="paragraph" w:styleId="Index6">
    <w:name w:val="index 6"/>
    <w:basedOn w:val="Normal"/>
    <w:next w:val="Normal"/>
    <w:autoRedefine/>
    <w:semiHidden/>
    <w:unhideWhenUsed/>
    <w:rsid w:val="00100D50"/>
    <w:pPr>
      <w:ind w:left="1200" w:hanging="200"/>
    </w:pPr>
  </w:style>
  <w:style w:type="paragraph" w:styleId="Index7">
    <w:name w:val="index 7"/>
    <w:basedOn w:val="Normal"/>
    <w:next w:val="Normal"/>
    <w:autoRedefine/>
    <w:semiHidden/>
    <w:unhideWhenUsed/>
    <w:rsid w:val="00100D50"/>
    <w:pPr>
      <w:ind w:left="1400" w:hanging="200"/>
    </w:pPr>
  </w:style>
  <w:style w:type="paragraph" w:styleId="Index8">
    <w:name w:val="index 8"/>
    <w:basedOn w:val="Normal"/>
    <w:next w:val="Normal"/>
    <w:autoRedefine/>
    <w:semiHidden/>
    <w:unhideWhenUsed/>
    <w:rsid w:val="00100D50"/>
    <w:pPr>
      <w:ind w:left="1600" w:hanging="200"/>
    </w:pPr>
  </w:style>
  <w:style w:type="paragraph" w:styleId="Index9">
    <w:name w:val="index 9"/>
    <w:basedOn w:val="Normal"/>
    <w:next w:val="Normal"/>
    <w:autoRedefine/>
    <w:semiHidden/>
    <w:unhideWhenUsed/>
    <w:rsid w:val="00100D50"/>
    <w:pPr>
      <w:ind w:left="1800" w:hanging="200"/>
    </w:pPr>
  </w:style>
  <w:style w:type="paragraph" w:styleId="IndexHeading">
    <w:name w:val="index heading"/>
    <w:basedOn w:val="Normal"/>
    <w:next w:val="Index1"/>
    <w:semiHidden/>
    <w:unhideWhenUsed/>
    <w:rsid w:val="00100D50"/>
    <w:rPr>
      <w:rFonts w:asciiTheme="majorHAnsi" w:eastAsiaTheme="majorEastAsia" w:hAnsiTheme="majorHAnsi" w:cstheme="majorBidi"/>
      <w:b/>
      <w:bCs/>
    </w:rPr>
  </w:style>
  <w:style w:type="paragraph" w:styleId="IntenseQuote">
    <w:name w:val="Intense Quote"/>
    <w:basedOn w:val="Normal"/>
    <w:next w:val="Normal"/>
    <w:link w:val="IntenseQuoteChar"/>
    <w:qFormat/>
    <w:rsid w:val="00100D50"/>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100D50"/>
    <w:rPr>
      <w:b/>
      <w:bCs/>
      <w:i/>
      <w:iCs/>
      <w:color w:val="7C8F97" w:themeColor="accent1"/>
      <w:sz w:val="20"/>
    </w:rPr>
  </w:style>
  <w:style w:type="paragraph" w:styleId="List">
    <w:name w:val="List"/>
    <w:basedOn w:val="Normal"/>
    <w:semiHidden/>
    <w:unhideWhenUsed/>
    <w:rsid w:val="00100D50"/>
    <w:pPr>
      <w:ind w:left="360" w:hanging="360"/>
      <w:contextualSpacing/>
    </w:pPr>
  </w:style>
  <w:style w:type="paragraph" w:styleId="List2">
    <w:name w:val="List 2"/>
    <w:basedOn w:val="Normal"/>
    <w:semiHidden/>
    <w:unhideWhenUsed/>
    <w:rsid w:val="00100D50"/>
    <w:pPr>
      <w:ind w:left="720" w:hanging="360"/>
      <w:contextualSpacing/>
    </w:pPr>
  </w:style>
  <w:style w:type="paragraph" w:styleId="List3">
    <w:name w:val="List 3"/>
    <w:basedOn w:val="Normal"/>
    <w:semiHidden/>
    <w:unhideWhenUsed/>
    <w:rsid w:val="00100D50"/>
    <w:pPr>
      <w:ind w:left="1080" w:hanging="360"/>
      <w:contextualSpacing/>
    </w:pPr>
  </w:style>
  <w:style w:type="paragraph" w:styleId="List4">
    <w:name w:val="List 4"/>
    <w:basedOn w:val="Normal"/>
    <w:semiHidden/>
    <w:unhideWhenUsed/>
    <w:rsid w:val="00100D50"/>
    <w:pPr>
      <w:ind w:left="1440" w:hanging="360"/>
      <w:contextualSpacing/>
    </w:pPr>
  </w:style>
  <w:style w:type="paragraph" w:styleId="List5">
    <w:name w:val="List 5"/>
    <w:basedOn w:val="Normal"/>
    <w:semiHidden/>
    <w:unhideWhenUsed/>
    <w:rsid w:val="00100D50"/>
    <w:pPr>
      <w:ind w:left="1800" w:hanging="360"/>
      <w:contextualSpacing/>
    </w:pPr>
  </w:style>
  <w:style w:type="paragraph" w:styleId="ListBullet">
    <w:name w:val="List Bullet"/>
    <w:basedOn w:val="Normal"/>
    <w:semiHidden/>
    <w:unhideWhenUsed/>
    <w:rsid w:val="00100D50"/>
    <w:pPr>
      <w:numPr>
        <w:numId w:val="1"/>
      </w:numPr>
      <w:contextualSpacing/>
    </w:pPr>
  </w:style>
  <w:style w:type="paragraph" w:styleId="ListBullet2">
    <w:name w:val="List Bullet 2"/>
    <w:basedOn w:val="Normal"/>
    <w:semiHidden/>
    <w:unhideWhenUsed/>
    <w:rsid w:val="00100D50"/>
    <w:pPr>
      <w:numPr>
        <w:numId w:val="2"/>
      </w:numPr>
      <w:contextualSpacing/>
    </w:pPr>
  </w:style>
  <w:style w:type="paragraph" w:styleId="ListBullet3">
    <w:name w:val="List Bullet 3"/>
    <w:basedOn w:val="Normal"/>
    <w:semiHidden/>
    <w:unhideWhenUsed/>
    <w:rsid w:val="00100D50"/>
    <w:pPr>
      <w:numPr>
        <w:numId w:val="3"/>
      </w:numPr>
      <w:contextualSpacing/>
    </w:pPr>
  </w:style>
  <w:style w:type="paragraph" w:styleId="ListBullet4">
    <w:name w:val="List Bullet 4"/>
    <w:basedOn w:val="Normal"/>
    <w:semiHidden/>
    <w:unhideWhenUsed/>
    <w:rsid w:val="00100D50"/>
    <w:pPr>
      <w:numPr>
        <w:numId w:val="4"/>
      </w:numPr>
      <w:contextualSpacing/>
    </w:pPr>
  </w:style>
  <w:style w:type="paragraph" w:styleId="ListBullet5">
    <w:name w:val="List Bullet 5"/>
    <w:basedOn w:val="Normal"/>
    <w:semiHidden/>
    <w:unhideWhenUsed/>
    <w:rsid w:val="00100D50"/>
    <w:pPr>
      <w:numPr>
        <w:numId w:val="5"/>
      </w:numPr>
      <w:contextualSpacing/>
    </w:pPr>
  </w:style>
  <w:style w:type="paragraph" w:styleId="ListContinue">
    <w:name w:val="List Continue"/>
    <w:basedOn w:val="Normal"/>
    <w:semiHidden/>
    <w:unhideWhenUsed/>
    <w:rsid w:val="00100D50"/>
    <w:pPr>
      <w:spacing w:after="120"/>
      <w:ind w:left="360"/>
      <w:contextualSpacing/>
    </w:pPr>
  </w:style>
  <w:style w:type="paragraph" w:styleId="ListContinue2">
    <w:name w:val="List Continue 2"/>
    <w:basedOn w:val="Normal"/>
    <w:semiHidden/>
    <w:unhideWhenUsed/>
    <w:rsid w:val="00100D50"/>
    <w:pPr>
      <w:spacing w:after="120"/>
      <w:ind w:left="720"/>
      <w:contextualSpacing/>
    </w:pPr>
  </w:style>
  <w:style w:type="paragraph" w:styleId="ListContinue3">
    <w:name w:val="List Continue 3"/>
    <w:basedOn w:val="Normal"/>
    <w:semiHidden/>
    <w:unhideWhenUsed/>
    <w:rsid w:val="00100D50"/>
    <w:pPr>
      <w:spacing w:after="120"/>
      <w:ind w:left="1080"/>
      <w:contextualSpacing/>
    </w:pPr>
  </w:style>
  <w:style w:type="paragraph" w:styleId="ListContinue4">
    <w:name w:val="List Continue 4"/>
    <w:basedOn w:val="Normal"/>
    <w:semiHidden/>
    <w:unhideWhenUsed/>
    <w:rsid w:val="00100D50"/>
    <w:pPr>
      <w:spacing w:after="120"/>
      <w:ind w:left="1440"/>
      <w:contextualSpacing/>
    </w:pPr>
  </w:style>
  <w:style w:type="paragraph" w:styleId="ListContinue5">
    <w:name w:val="List Continue 5"/>
    <w:basedOn w:val="Normal"/>
    <w:semiHidden/>
    <w:unhideWhenUsed/>
    <w:rsid w:val="00100D50"/>
    <w:pPr>
      <w:spacing w:after="120"/>
      <w:ind w:left="1800"/>
      <w:contextualSpacing/>
    </w:pPr>
  </w:style>
  <w:style w:type="paragraph" w:styleId="ListNumber">
    <w:name w:val="List Number"/>
    <w:basedOn w:val="Normal"/>
    <w:semiHidden/>
    <w:unhideWhenUsed/>
    <w:rsid w:val="00100D50"/>
    <w:pPr>
      <w:numPr>
        <w:numId w:val="6"/>
      </w:numPr>
      <w:contextualSpacing/>
    </w:pPr>
  </w:style>
  <w:style w:type="paragraph" w:styleId="ListNumber2">
    <w:name w:val="List Number 2"/>
    <w:basedOn w:val="Normal"/>
    <w:semiHidden/>
    <w:unhideWhenUsed/>
    <w:rsid w:val="00100D50"/>
    <w:pPr>
      <w:numPr>
        <w:numId w:val="7"/>
      </w:numPr>
      <w:contextualSpacing/>
    </w:pPr>
  </w:style>
  <w:style w:type="paragraph" w:styleId="ListNumber3">
    <w:name w:val="List Number 3"/>
    <w:basedOn w:val="Normal"/>
    <w:semiHidden/>
    <w:unhideWhenUsed/>
    <w:rsid w:val="00100D50"/>
    <w:pPr>
      <w:numPr>
        <w:numId w:val="8"/>
      </w:numPr>
      <w:contextualSpacing/>
    </w:pPr>
  </w:style>
  <w:style w:type="paragraph" w:styleId="ListNumber4">
    <w:name w:val="List Number 4"/>
    <w:basedOn w:val="Normal"/>
    <w:semiHidden/>
    <w:unhideWhenUsed/>
    <w:rsid w:val="00100D50"/>
    <w:pPr>
      <w:numPr>
        <w:numId w:val="9"/>
      </w:numPr>
      <w:contextualSpacing/>
    </w:pPr>
  </w:style>
  <w:style w:type="paragraph" w:styleId="ListNumber5">
    <w:name w:val="List Number 5"/>
    <w:basedOn w:val="Normal"/>
    <w:semiHidden/>
    <w:unhideWhenUsed/>
    <w:rsid w:val="00100D50"/>
    <w:pPr>
      <w:numPr>
        <w:numId w:val="10"/>
      </w:numPr>
      <w:contextualSpacing/>
    </w:pPr>
  </w:style>
  <w:style w:type="paragraph" w:styleId="ListParagraph">
    <w:name w:val="List Paragraph"/>
    <w:basedOn w:val="Normal"/>
    <w:qFormat/>
    <w:rsid w:val="00100D50"/>
    <w:pPr>
      <w:ind w:left="720"/>
      <w:contextualSpacing/>
    </w:pPr>
  </w:style>
  <w:style w:type="paragraph" w:styleId="MacroText">
    <w:name w:val="macro"/>
    <w:link w:val="MacroTextChar"/>
    <w:semiHidden/>
    <w:unhideWhenUsed/>
    <w:rsid w:val="00100D50"/>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100D50"/>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100D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00D50"/>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100D50"/>
    <w:rPr>
      <w:color w:val="404040" w:themeColor="text1" w:themeTint="BF"/>
      <w:sz w:val="20"/>
    </w:rPr>
  </w:style>
  <w:style w:type="paragraph" w:styleId="NormalWeb">
    <w:name w:val="Normal (Web)"/>
    <w:basedOn w:val="Normal"/>
    <w:semiHidden/>
    <w:unhideWhenUsed/>
    <w:rsid w:val="00100D50"/>
    <w:rPr>
      <w:rFonts w:ascii="Times New Roman" w:hAnsi="Times New Roman" w:cs="Times New Roman"/>
      <w:sz w:val="24"/>
      <w:szCs w:val="24"/>
    </w:rPr>
  </w:style>
  <w:style w:type="paragraph" w:styleId="NormalIndent">
    <w:name w:val="Normal Indent"/>
    <w:basedOn w:val="Normal"/>
    <w:semiHidden/>
    <w:unhideWhenUsed/>
    <w:rsid w:val="00100D50"/>
    <w:pPr>
      <w:ind w:left="720"/>
    </w:pPr>
  </w:style>
  <w:style w:type="paragraph" w:styleId="NoteHeading">
    <w:name w:val="Note Heading"/>
    <w:basedOn w:val="Normal"/>
    <w:next w:val="Normal"/>
    <w:link w:val="NoteHeadingChar"/>
    <w:semiHidden/>
    <w:unhideWhenUsed/>
    <w:rsid w:val="00100D50"/>
  </w:style>
  <w:style w:type="character" w:customStyle="1" w:styleId="NoteHeadingChar">
    <w:name w:val="Note Heading Char"/>
    <w:basedOn w:val="DefaultParagraphFont"/>
    <w:link w:val="NoteHeading"/>
    <w:semiHidden/>
    <w:rsid w:val="00100D50"/>
    <w:rPr>
      <w:color w:val="404040" w:themeColor="text1" w:themeTint="BF"/>
      <w:sz w:val="20"/>
    </w:rPr>
  </w:style>
  <w:style w:type="paragraph" w:styleId="PlainText">
    <w:name w:val="Plain Text"/>
    <w:basedOn w:val="Normal"/>
    <w:link w:val="PlainTextChar"/>
    <w:semiHidden/>
    <w:unhideWhenUsed/>
    <w:rsid w:val="00100D50"/>
    <w:rPr>
      <w:rFonts w:ascii="Consolas" w:hAnsi="Consolas"/>
      <w:sz w:val="21"/>
      <w:szCs w:val="21"/>
    </w:rPr>
  </w:style>
  <w:style w:type="character" w:customStyle="1" w:styleId="PlainTextChar">
    <w:name w:val="Plain Text Char"/>
    <w:basedOn w:val="DefaultParagraphFont"/>
    <w:link w:val="PlainText"/>
    <w:semiHidden/>
    <w:rsid w:val="00100D50"/>
    <w:rPr>
      <w:rFonts w:ascii="Consolas" w:hAnsi="Consolas"/>
      <w:color w:val="404040" w:themeColor="text1" w:themeTint="BF"/>
      <w:sz w:val="21"/>
      <w:szCs w:val="21"/>
    </w:rPr>
  </w:style>
  <w:style w:type="paragraph" w:styleId="Quote">
    <w:name w:val="Quote"/>
    <w:basedOn w:val="Normal"/>
    <w:next w:val="Normal"/>
    <w:link w:val="QuoteChar"/>
    <w:qFormat/>
    <w:rsid w:val="00100D50"/>
    <w:rPr>
      <w:i/>
      <w:iCs/>
      <w:color w:val="000000" w:themeColor="text1"/>
    </w:rPr>
  </w:style>
  <w:style w:type="character" w:customStyle="1" w:styleId="QuoteChar">
    <w:name w:val="Quote Char"/>
    <w:basedOn w:val="DefaultParagraphFont"/>
    <w:link w:val="Quote"/>
    <w:rsid w:val="00100D50"/>
    <w:rPr>
      <w:i/>
      <w:iCs/>
      <w:color w:val="000000" w:themeColor="text1"/>
      <w:sz w:val="20"/>
    </w:rPr>
  </w:style>
  <w:style w:type="paragraph" w:styleId="Salutation">
    <w:name w:val="Salutation"/>
    <w:basedOn w:val="Normal"/>
    <w:next w:val="Normal"/>
    <w:link w:val="SalutationChar"/>
    <w:semiHidden/>
    <w:unhideWhenUsed/>
    <w:rsid w:val="00100D50"/>
  </w:style>
  <w:style w:type="character" w:customStyle="1" w:styleId="SalutationChar">
    <w:name w:val="Salutation Char"/>
    <w:basedOn w:val="DefaultParagraphFont"/>
    <w:link w:val="Salutation"/>
    <w:semiHidden/>
    <w:rsid w:val="00100D50"/>
    <w:rPr>
      <w:color w:val="404040" w:themeColor="text1" w:themeTint="BF"/>
      <w:sz w:val="20"/>
    </w:rPr>
  </w:style>
  <w:style w:type="paragraph" w:styleId="Signature">
    <w:name w:val="Signature"/>
    <w:basedOn w:val="Normal"/>
    <w:link w:val="SignatureChar"/>
    <w:semiHidden/>
    <w:unhideWhenUsed/>
    <w:rsid w:val="00100D50"/>
    <w:pPr>
      <w:ind w:left="4320"/>
    </w:pPr>
  </w:style>
  <w:style w:type="character" w:customStyle="1" w:styleId="SignatureChar">
    <w:name w:val="Signature Char"/>
    <w:basedOn w:val="DefaultParagraphFont"/>
    <w:link w:val="Signature"/>
    <w:semiHidden/>
    <w:rsid w:val="00100D50"/>
    <w:rPr>
      <w:color w:val="404040" w:themeColor="text1" w:themeTint="BF"/>
      <w:sz w:val="20"/>
    </w:rPr>
  </w:style>
  <w:style w:type="paragraph" w:styleId="Subtitle">
    <w:name w:val="Subtitle"/>
    <w:basedOn w:val="Normal"/>
    <w:next w:val="Normal"/>
    <w:link w:val="SubtitleChar"/>
    <w:qFormat/>
    <w:rsid w:val="00100D50"/>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100D50"/>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100D50"/>
    <w:pPr>
      <w:ind w:left="200" w:hanging="200"/>
    </w:pPr>
  </w:style>
  <w:style w:type="paragraph" w:styleId="TableofFigures">
    <w:name w:val="table of figures"/>
    <w:basedOn w:val="Normal"/>
    <w:next w:val="Normal"/>
    <w:semiHidden/>
    <w:unhideWhenUsed/>
    <w:rsid w:val="00100D50"/>
  </w:style>
  <w:style w:type="paragraph" w:styleId="Title">
    <w:name w:val="Title"/>
    <w:basedOn w:val="Normal"/>
    <w:next w:val="Normal"/>
    <w:link w:val="TitleChar"/>
    <w:qFormat/>
    <w:rsid w:val="00100D50"/>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100D50"/>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100D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00D50"/>
    <w:pPr>
      <w:spacing w:after="100"/>
    </w:pPr>
  </w:style>
  <w:style w:type="paragraph" w:styleId="TOC2">
    <w:name w:val="toc 2"/>
    <w:basedOn w:val="Normal"/>
    <w:next w:val="Normal"/>
    <w:autoRedefine/>
    <w:semiHidden/>
    <w:unhideWhenUsed/>
    <w:rsid w:val="00100D50"/>
    <w:pPr>
      <w:spacing w:after="100"/>
      <w:ind w:left="200"/>
    </w:pPr>
  </w:style>
  <w:style w:type="paragraph" w:styleId="TOC3">
    <w:name w:val="toc 3"/>
    <w:basedOn w:val="Normal"/>
    <w:next w:val="Normal"/>
    <w:autoRedefine/>
    <w:semiHidden/>
    <w:unhideWhenUsed/>
    <w:rsid w:val="00100D50"/>
    <w:pPr>
      <w:spacing w:after="100"/>
      <w:ind w:left="400"/>
    </w:pPr>
  </w:style>
  <w:style w:type="paragraph" w:styleId="TOC4">
    <w:name w:val="toc 4"/>
    <w:basedOn w:val="Normal"/>
    <w:next w:val="Normal"/>
    <w:autoRedefine/>
    <w:semiHidden/>
    <w:unhideWhenUsed/>
    <w:rsid w:val="00100D50"/>
    <w:pPr>
      <w:spacing w:after="100"/>
      <w:ind w:left="600"/>
    </w:pPr>
  </w:style>
  <w:style w:type="paragraph" w:styleId="TOC5">
    <w:name w:val="toc 5"/>
    <w:basedOn w:val="Normal"/>
    <w:next w:val="Normal"/>
    <w:autoRedefine/>
    <w:semiHidden/>
    <w:unhideWhenUsed/>
    <w:rsid w:val="00100D50"/>
    <w:pPr>
      <w:spacing w:after="100"/>
      <w:ind w:left="800"/>
    </w:pPr>
  </w:style>
  <w:style w:type="paragraph" w:styleId="TOC6">
    <w:name w:val="toc 6"/>
    <w:basedOn w:val="Normal"/>
    <w:next w:val="Normal"/>
    <w:autoRedefine/>
    <w:semiHidden/>
    <w:unhideWhenUsed/>
    <w:rsid w:val="00100D50"/>
    <w:pPr>
      <w:spacing w:after="100"/>
      <w:ind w:left="1000"/>
    </w:pPr>
  </w:style>
  <w:style w:type="paragraph" w:styleId="TOC7">
    <w:name w:val="toc 7"/>
    <w:basedOn w:val="Normal"/>
    <w:next w:val="Normal"/>
    <w:autoRedefine/>
    <w:semiHidden/>
    <w:unhideWhenUsed/>
    <w:rsid w:val="00100D50"/>
    <w:pPr>
      <w:spacing w:after="100"/>
      <w:ind w:left="1200"/>
    </w:pPr>
  </w:style>
  <w:style w:type="paragraph" w:styleId="TOC8">
    <w:name w:val="toc 8"/>
    <w:basedOn w:val="Normal"/>
    <w:next w:val="Normal"/>
    <w:autoRedefine/>
    <w:semiHidden/>
    <w:unhideWhenUsed/>
    <w:rsid w:val="00100D50"/>
    <w:pPr>
      <w:spacing w:after="100"/>
      <w:ind w:left="1400"/>
    </w:pPr>
  </w:style>
  <w:style w:type="paragraph" w:styleId="TOC9">
    <w:name w:val="toc 9"/>
    <w:basedOn w:val="Normal"/>
    <w:next w:val="Normal"/>
    <w:autoRedefine/>
    <w:semiHidden/>
    <w:unhideWhenUsed/>
    <w:rsid w:val="00100D50"/>
    <w:pPr>
      <w:spacing w:after="100"/>
      <w:ind w:left="1600"/>
    </w:pPr>
  </w:style>
  <w:style w:type="paragraph" w:styleId="TOCHeading">
    <w:name w:val="TOC Heading"/>
    <w:basedOn w:val="Heading1"/>
    <w:next w:val="Normal"/>
    <w:semiHidden/>
    <w:unhideWhenUsed/>
    <w:qFormat/>
    <w:rsid w:val="00100D50"/>
    <w:pPr>
      <w:outlineLvl w:val="9"/>
    </w:pPr>
  </w:style>
  <w:style w:type="table" w:styleId="TableGrid">
    <w:name w:val="Table Grid"/>
    <w:basedOn w:val="TableNormal"/>
    <w:uiPriority w:val="59"/>
    <w:rsid w:val="00886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1283"/>
    <w:pPr>
      <w:autoSpaceDE w:val="0"/>
      <w:autoSpaceDN w:val="0"/>
      <w:adjustRightInd w:val="0"/>
    </w:pPr>
    <w:rPr>
      <w:rFonts w:ascii="Times New Roman"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424D84"/>
    <w:rPr>
      <w:sz w:val="16"/>
      <w:szCs w:val="16"/>
    </w:rPr>
  </w:style>
  <w:style w:type="paragraph" w:styleId="Revision">
    <w:name w:val="Revision"/>
    <w:hidden/>
    <w:uiPriority w:val="99"/>
    <w:semiHidden/>
    <w:rsid w:val="008E0F47"/>
    <w:rPr>
      <w:color w:val="404040" w:themeColor="text1" w:themeTint="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8234">
      <w:bodyDiv w:val="1"/>
      <w:marLeft w:val="0"/>
      <w:marRight w:val="0"/>
      <w:marTop w:val="0"/>
      <w:marBottom w:val="0"/>
      <w:divBdr>
        <w:top w:val="none" w:sz="0" w:space="0" w:color="auto"/>
        <w:left w:val="none" w:sz="0" w:space="0" w:color="auto"/>
        <w:bottom w:val="none" w:sz="0" w:space="0" w:color="auto"/>
        <w:right w:val="none" w:sz="0" w:space="0" w:color="auto"/>
      </w:divBdr>
    </w:div>
    <w:div w:id="1025713198">
      <w:bodyDiv w:val="1"/>
      <w:marLeft w:val="0"/>
      <w:marRight w:val="0"/>
      <w:marTop w:val="0"/>
      <w:marBottom w:val="0"/>
      <w:divBdr>
        <w:top w:val="none" w:sz="0" w:space="0" w:color="auto"/>
        <w:left w:val="none" w:sz="0" w:space="0" w:color="auto"/>
        <w:bottom w:val="none" w:sz="0" w:space="0" w:color="auto"/>
        <w:right w:val="none" w:sz="0" w:space="0" w:color="auto"/>
      </w:divBdr>
    </w:div>
    <w:div w:id="1441561072">
      <w:bodyDiv w:val="1"/>
      <w:marLeft w:val="0"/>
      <w:marRight w:val="0"/>
      <w:marTop w:val="0"/>
      <w:marBottom w:val="0"/>
      <w:divBdr>
        <w:top w:val="none" w:sz="0" w:space="0" w:color="auto"/>
        <w:left w:val="none" w:sz="0" w:space="0" w:color="auto"/>
        <w:bottom w:val="none" w:sz="0" w:space="0" w:color="auto"/>
        <w:right w:val="none" w:sz="0" w:space="0" w:color="auto"/>
      </w:divBdr>
    </w:div>
    <w:div w:id="214068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4132EC4E6614282C430EBF00B28E3" ma:contentTypeVersion="11" ma:contentTypeDescription="Create a new document." ma:contentTypeScope="" ma:versionID="384eb927cd1f4a67e135cdccd85cb647">
  <xsd:schema xmlns:xsd="http://www.w3.org/2001/XMLSchema" xmlns:xs="http://www.w3.org/2001/XMLSchema" xmlns:p="http://schemas.microsoft.com/office/2006/metadata/properties" xmlns:ns2="4a781332-2a91-46e8-b66b-dbb763f6c5c5" xmlns:ns3="54baccf4-4c35-44a6-8f6d-1270e04b5db9" targetNamespace="http://schemas.microsoft.com/office/2006/metadata/properties" ma:root="true" ma:fieldsID="2130a3fa0c23e19c65aa125a2cbf7c32" ns2:_="" ns3:_="">
    <xsd:import namespace="4a781332-2a91-46e8-b66b-dbb763f6c5c5"/>
    <xsd:import namespace="54baccf4-4c35-44a6-8f6d-1270e04b5db9"/>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81332-2a91-46e8-b66b-dbb763f6c5c5"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Props1.xml><?xml version="1.0" encoding="utf-8"?>
<ds:datastoreItem xmlns:ds="http://schemas.openxmlformats.org/officeDocument/2006/customXml" ds:itemID="{1AE3172A-6070-46B2-9CB5-629094C79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81332-2a91-46e8-b66b-dbb763f6c5c5"/>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5D69E-DA20-4354-B243-7BC18435F081}"/>
</file>

<file path=customXml/itemProps3.xml><?xml version="1.0" encoding="utf-8"?>
<ds:datastoreItem xmlns:ds="http://schemas.openxmlformats.org/officeDocument/2006/customXml" ds:itemID="{5F17B0DB-AD14-4A5B-9E08-F8A72FA92016}">
  <ds:schemaRefs>
    <ds:schemaRef ds:uri="http://schemas.openxmlformats.org/officeDocument/2006/bibliography"/>
  </ds:schemaRefs>
</ds:datastoreItem>
</file>

<file path=customXml/itemProps4.xml><?xml version="1.0" encoding="utf-8"?>
<ds:datastoreItem xmlns:ds="http://schemas.openxmlformats.org/officeDocument/2006/customXml" ds:itemID="{F9A9535D-17EC-419C-9CE1-050BB48195D4}">
  <ds:schemaRefs>
    <ds:schemaRef ds:uri="http://schemas.microsoft.com/sharepoint/v3/contenttype/forms"/>
  </ds:schemaRefs>
</ds:datastoreItem>
</file>

<file path=customXml/itemProps5.xml><?xml version="1.0" encoding="utf-8"?>
<ds:datastoreItem xmlns:ds="http://schemas.openxmlformats.org/officeDocument/2006/customXml" ds:itemID="{E512C483-32D5-47D8-86CB-43647E0099ED}">
  <ds:schemaRefs>
    <ds:schemaRef ds:uri="http://schemas.microsoft.com/office/2006/metadata/properties"/>
    <ds:schemaRef ds:uri="http://schemas.microsoft.com/office/infopath/2007/PartnerControls"/>
    <ds:schemaRef ds:uri="4a781332-2a91-46e8-b66b-dbb763f6c5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DIsmissal of Appeal Request</vt:lpstr>
    </vt:vector>
  </TitlesOfParts>
  <Manager/>
  <Company/>
  <LinksUpToDate>false</LinksUpToDate>
  <CharactersWithSpaces>2659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DIsmissal of Appeal Request</dc:title>
  <dc:subject/>
  <dc:creator>CMS</dc:creator>
  <cp:keywords/>
  <dc:description/>
  <cp:lastModifiedBy>Jessica Gonzalez</cp:lastModifiedBy>
  <cp:revision>2</cp:revision>
  <cp:lastPrinted>2013-10-24T13:13:00Z</cp:lastPrinted>
  <dcterms:created xsi:type="dcterms:W3CDTF">2022-09-26T20:59:00Z</dcterms:created>
  <dcterms:modified xsi:type="dcterms:W3CDTF">2022-09-26T20:59:00Z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ies>
</file>