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D564BA" w14:textId="2B87677C" w:rsidR="00686158" w:rsidRPr="00D27FB2" w:rsidRDefault="00686158" w:rsidP="00686158">
      <w:pPr>
        <w:pStyle w:val="NoSpacing"/>
        <w:rPr>
          <w:rFonts w:ascii="Arial" w:eastAsia="Noto Serif CJK TC" w:hAnsi="Arial" w:cs="Arial"/>
          <w:b/>
          <w:bCs/>
          <w:sz w:val="24"/>
          <w:szCs w:val="24"/>
        </w:rPr>
      </w:pPr>
      <w:bookmarkStart w:id="0" w:name="_Hlk116475148"/>
      <w:r w:rsidRPr="00D27FB2">
        <w:rPr>
          <w:rFonts w:ascii="Arial" w:eastAsia="Noto Serif CJK TC" w:hAnsi="Arial" w:cs="Arial"/>
          <w:b/>
          <w:sz w:val="24"/>
        </w:rPr>
        <w:t>行動通知</w:t>
      </w:r>
      <w:r w:rsidRPr="00D27FB2">
        <w:rPr>
          <w:rFonts w:ascii="Arial" w:eastAsia="Noto Serif CJK TC" w:hAnsi="Arial" w:cs="Arial"/>
          <w:b/>
          <w:sz w:val="24"/>
        </w:rPr>
        <w:t xml:space="preserve"> – </w:t>
      </w:r>
      <w:r w:rsidRPr="00D27FB2">
        <w:rPr>
          <w:rFonts w:ascii="Arial" w:eastAsia="Noto Serif CJK TC" w:hAnsi="Arial" w:cs="Arial"/>
          <w:b/>
          <w:sz w:val="24"/>
        </w:rPr>
        <w:t>排除項目</w:t>
      </w:r>
    </w:p>
    <w:p w14:paraId="6C860637" w14:textId="2E6D1483" w:rsidR="00686158" w:rsidRPr="00D27FB2" w:rsidRDefault="00686158" w:rsidP="00686158">
      <w:pPr>
        <w:pStyle w:val="NoSpacing"/>
        <w:rPr>
          <w:rFonts w:ascii="Arial" w:eastAsia="Noto Serif CJK TC" w:hAnsi="Arial" w:cs="Arial"/>
          <w:b/>
          <w:bCs/>
          <w:sz w:val="24"/>
          <w:szCs w:val="24"/>
        </w:rPr>
      </w:pPr>
      <w:r w:rsidRPr="00D27FB2">
        <w:rPr>
          <w:rFonts w:ascii="Arial" w:eastAsia="Noto Serif CJK TC" w:hAnsi="Arial" w:cs="Arial"/>
          <w:b/>
          <w:sz w:val="24"/>
        </w:rPr>
        <w:t>關於您的治療要求</w:t>
      </w:r>
    </w:p>
    <w:p w14:paraId="6CA9533B" w14:textId="77777777" w:rsidR="00686158" w:rsidRPr="00D27FB2" w:rsidRDefault="00686158" w:rsidP="00686158">
      <w:pPr>
        <w:pStyle w:val="NoSpacing"/>
        <w:jc w:val="right"/>
        <w:rPr>
          <w:rFonts w:ascii="Arial" w:eastAsia="Noto Serif CJK TC" w:hAnsi="Arial" w:cs="Arial"/>
          <w:sz w:val="24"/>
          <w:szCs w:val="24"/>
        </w:rPr>
      </w:pPr>
      <w:r w:rsidRPr="00D27FB2">
        <w:rPr>
          <w:rFonts w:ascii="Arial" w:eastAsia="Noto Serif CJK TC" w:hAnsi="Arial" w:cs="Arial"/>
          <w:sz w:val="24"/>
        </w:rPr>
        <w:t>&lt;&lt;Date&gt;&gt;</w:t>
      </w:r>
    </w:p>
    <w:p w14:paraId="36EAE3F6" w14:textId="77777777" w:rsidR="00686158" w:rsidRPr="00D27FB2" w:rsidRDefault="00686158" w:rsidP="00686158">
      <w:pPr>
        <w:pStyle w:val="NoSpacing"/>
        <w:rPr>
          <w:rFonts w:ascii="Arial" w:eastAsia="Noto Serif CJK TC" w:hAnsi="Arial" w:cs="Arial"/>
          <w:sz w:val="32"/>
          <w:szCs w:val="32"/>
        </w:rPr>
      </w:pPr>
    </w:p>
    <w:p w14:paraId="6C383300" w14:textId="77777777" w:rsidR="00686158" w:rsidRPr="00D27FB2" w:rsidRDefault="00686158" w:rsidP="00686158">
      <w:pPr>
        <w:pStyle w:val="NoSpacing"/>
        <w:rPr>
          <w:rFonts w:ascii="Arial" w:eastAsia="Noto Serif CJK TC" w:hAnsi="Arial" w:cs="Arial"/>
          <w:sz w:val="24"/>
          <w:szCs w:val="24"/>
        </w:rPr>
      </w:pPr>
    </w:p>
    <w:p w14:paraId="430970A6" w14:textId="77777777" w:rsidR="00686158" w:rsidRPr="00D27FB2" w:rsidRDefault="00686158" w:rsidP="00686158">
      <w:pPr>
        <w:pStyle w:val="NoSpacing"/>
        <w:rPr>
          <w:rFonts w:ascii="Arial" w:eastAsia="Noto Serif CJK TC" w:hAnsi="Arial" w:cs="Arial"/>
          <w:sz w:val="24"/>
          <w:szCs w:val="24"/>
        </w:rPr>
      </w:pPr>
    </w:p>
    <w:p w14:paraId="5C336EA3" w14:textId="77777777" w:rsidR="00686158" w:rsidRPr="00D27FB2" w:rsidRDefault="00686158" w:rsidP="00686158">
      <w:pPr>
        <w:pStyle w:val="NoSpacing"/>
        <w:rPr>
          <w:rFonts w:ascii="Arial" w:eastAsia="Noto Serif CJK TC" w:hAnsi="Arial" w:cs="Arial"/>
          <w:sz w:val="24"/>
          <w:szCs w:val="24"/>
        </w:rPr>
      </w:pPr>
      <w:r w:rsidRPr="00D27FB2">
        <w:rPr>
          <w:rFonts w:ascii="Arial" w:eastAsia="Noto Serif CJK TC" w:hAnsi="Arial" w:cs="Arial"/>
          <w:sz w:val="24"/>
        </w:rPr>
        <w:t>&lt;&lt;Member Name&gt;&gt;</w:t>
      </w:r>
    </w:p>
    <w:p w14:paraId="3C28575B" w14:textId="77777777" w:rsidR="00686158" w:rsidRPr="00D27FB2" w:rsidRDefault="00686158" w:rsidP="00686158">
      <w:pPr>
        <w:pStyle w:val="NoSpacing"/>
        <w:rPr>
          <w:rFonts w:ascii="Arial" w:eastAsia="Noto Serif CJK TC" w:hAnsi="Arial" w:cs="Arial"/>
          <w:sz w:val="24"/>
          <w:szCs w:val="24"/>
        </w:rPr>
      </w:pPr>
      <w:r w:rsidRPr="00D27FB2">
        <w:rPr>
          <w:rFonts w:ascii="Arial" w:eastAsia="Noto Serif CJK TC" w:hAnsi="Arial" w:cs="Arial"/>
          <w:sz w:val="24"/>
        </w:rPr>
        <w:t>&lt;&lt;Address Line 1&gt;&gt; &lt;&lt;Address Line 2&gt;&gt;</w:t>
      </w:r>
    </w:p>
    <w:p w14:paraId="72AC065D" w14:textId="77777777" w:rsidR="00686158" w:rsidRPr="00D27FB2" w:rsidRDefault="00686158" w:rsidP="00686158">
      <w:pPr>
        <w:pStyle w:val="NoSpacing"/>
        <w:rPr>
          <w:rFonts w:ascii="Arial" w:eastAsia="Noto Serif CJK TC" w:hAnsi="Arial" w:cs="Arial"/>
          <w:sz w:val="24"/>
          <w:szCs w:val="24"/>
        </w:rPr>
      </w:pPr>
      <w:r w:rsidRPr="00D27FB2">
        <w:rPr>
          <w:rFonts w:ascii="Arial" w:eastAsia="Noto Serif CJK TC" w:hAnsi="Arial" w:cs="Arial"/>
          <w:sz w:val="24"/>
        </w:rPr>
        <w:t xml:space="preserve">&lt;&lt;City&gt;&gt;, &lt;&lt;ST&gt;&gt; &lt;&lt;Zip&gt;&gt; </w:t>
      </w:r>
    </w:p>
    <w:bookmarkEnd w:id="0"/>
    <w:p w14:paraId="3712B18B" w14:textId="07EEAEDF" w:rsidR="00A87CCD" w:rsidRPr="00D27FB2" w:rsidRDefault="00A87CCD" w:rsidP="00A87CCD">
      <w:pPr>
        <w:pStyle w:val="NoSpacing"/>
        <w:rPr>
          <w:rFonts w:ascii="Arial" w:eastAsia="Noto Serif CJK TC" w:hAnsi="Arial" w:cs="Arial"/>
          <w:sz w:val="24"/>
          <w:szCs w:val="24"/>
        </w:rPr>
      </w:pPr>
    </w:p>
    <w:p w14:paraId="6AB74F17" w14:textId="77777777" w:rsidR="00C23E3E" w:rsidRPr="00D27FB2" w:rsidRDefault="00C23E3E" w:rsidP="00A87CCD">
      <w:pPr>
        <w:pStyle w:val="NoSpacing"/>
        <w:rPr>
          <w:rFonts w:ascii="Arial" w:eastAsia="Noto Serif CJK TC" w:hAnsi="Arial" w:cs="Arial"/>
          <w:sz w:val="24"/>
          <w:szCs w:val="24"/>
        </w:rPr>
      </w:pPr>
    </w:p>
    <w:p w14:paraId="6331E95A" w14:textId="77777777" w:rsidR="00A87CCD" w:rsidRPr="00D27FB2" w:rsidRDefault="00A87CCD" w:rsidP="00A87CCD">
      <w:pPr>
        <w:pStyle w:val="NoSpacing"/>
        <w:rPr>
          <w:rFonts w:ascii="Arial" w:eastAsia="Noto Serif CJK TC" w:hAnsi="Arial" w:cs="Arial"/>
          <w:sz w:val="24"/>
          <w:szCs w:val="24"/>
        </w:rPr>
      </w:pPr>
      <w:r w:rsidRPr="00D27FB2">
        <w:rPr>
          <w:rFonts w:ascii="Arial" w:eastAsia="Noto Serif CJK TC" w:hAnsi="Arial" w:cs="Arial"/>
          <w:sz w:val="24"/>
        </w:rPr>
        <w:t>&lt;&lt;Treating Provider’s Name&gt;&gt;</w:t>
      </w:r>
    </w:p>
    <w:p w14:paraId="0CD202F5" w14:textId="77777777" w:rsidR="00A87CCD" w:rsidRPr="00D27FB2" w:rsidRDefault="00A87CCD" w:rsidP="00A87CCD">
      <w:pPr>
        <w:pStyle w:val="NoSpacing"/>
        <w:rPr>
          <w:rFonts w:ascii="Arial" w:eastAsia="Noto Serif CJK TC" w:hAnsi="Arial" w:cs="Arial"/>
          <w:sz w:val="24"/>
          <w:szCs w:val="24"/>
        </w:rPr>
      </w:pPr>
      <w:r w:rsidRPr="00D27FB2">
        <w:rPr>
          <w:rFonts w:ascii="Arial" w:eastAsia="Noto Serif CJK TC" w:hAnsi="Arial" w:cs="Arial"/>
          <w:sz w:val="24"/>
        </w:rPr>
        <w:t>&lt;&lt;Address&gt;&gt;</w:t>
      </w:r>
    </w:p>
    <w:p w14:paraId="6FC81BA3" w14:textId="77777777" w:rsidR="00A87CCD" w:rsidRPr="00D27FB2" w:rsidRDefault="00A87CCD" w:rsidP="00A87CCD">
      <w:pPr>
        <w:pStyle w:val="NoSpacing"/>
        <w:rPr>
          <w:rFonts w:ascii="Arial" w:eastAsia="Noto Serif CJK TC" w:hAnsi="Arial" w:cs="Arial"/>
          <w:sz w:val="24"/>
          <w:szCs w:val="24"/>
        </w:rPr>
      </w:pPr>
      <w:r w:rsidRPr="00D27FB2">
        <w:rPr>
          <w:rFonts w:ascii="Arial" w:eastAsia="Noto Serif CJK TC" w:hAnsi="Arial" w:cs="Arial"/>
          <w:sz w:val="24"/>
        </w:rPr>
        <w:t>&lt;&lt;City,&gt;&gt; &lt;&lt;State&gt;&gt; &lt;&lt;Zip&gt;&gt;</w:t>
      </w:r>
    </w:p>
    <w:p w14:paraId="6AD9239D" w14:textId="1B47388C" w:rsidR="00A87CCD" w:rsidRPr="00D27FB2" w:rsidRDefault="00A87CCD" w:rsidP="00A87CCD">
      <w:pPr>
        <w:pStyle w:val="NoSpacing"/>
        <w:rPr>
          <w:rFonts w:ascii="Arial" w:eastAsia="Noto Serif CJK TC" w:hAnsi="Arial" w:cs="Arial"/>
        </w:rPr>
      </w:pPr>
    </w:p>
    <w:p w14:paraId="02B6C5A5" w14:textId="0090A194" w:rsidR="00A87CCD" w:rsidRPr="00D27FB2" w:rsidRDefault="00A87CCD" w:rsidP="00503048">
      <w:pPr>
        <w:pStyle w:val="NoSpacing"/>
        <w:spacing w:line="340" w:lineRule="exact"/>
        <w:rPr>
          <w:rFonts w:ascii="Arial" w:eastAsia="Noto Serif CJK TC" w:hAnsi="Arial" w:cs="Arial"/>
          <w:sz w:val="24"/>
          <w:szCs w:val="24"/>
        </w:rPr>
      </w:pPr>
      <w:r w:rsidRPr="00D27FB2">
        <w:rPr>
          <w:rFonts w:ascii="Arial" w:eastAsia="Noto Serif CJK TC" w:hAnsi="Arial" w:cs="Arial"/>
          <w:sz w:val="24"/>
        </w:rPr>
        <w:t>識別號碼：</w:t>
      </w:r>
      <w:r w:rsidRPr="00D27FB2">
        <w:rPr>
          <w:rFonts w:ascii="Arial" w:eastAsia="Noto Serif CJK TC" w:hAnsi="Arial" w:cs="Arial"/>
          <w:sz w:val="24"/>
        </w:rPr>
        <w:t>&lt;&lt;</w:t>
      </w:r>
      <w:r w:rsidRPr="00D27FB2">
        <w:rPr>
          <w:rFonts w:ascii="Arial" w:eastAsia="Noto Serif CJK TC" w:hAnsi="Arial" w:cs="Arial"/>
          <w:color w:val="FF0000"/>
          <w:sz w:val="24"/>
        </w:rPr>
        <w:t>Member ID Number</w:t>
      </w:r>
      <w:r w:rsidRPr="00D27FB2">
        <w:rPr>
          <w:rFonts w:ascii="Arial" w:eastAsia="Noto Serif CJK TC" w:hAnsi="Arial" w:cs="Arial"/>
          <w:sz w:val="24"/>
        </w:rPr>
        <w:t>&gt;&gt;</w:t>
      </w:r>
      <w:r w:rsidRPr="00F9570E">
        <w:rPr>
          <w:rFonts w:ascii="Noto Serif CJK TC" w:eastAsia="Noto Serif CJK TC" w:hAnsi="Noto Serif CJK TC" w:cs="Arial"/>
          <w:sz w:val="24"/>
        </w:rPr>
        <w:t>;</w:t>
      </w:r>
      <w:r w:rsidRPr="00D27FB2">
        <w:rPr>
          <w:rFonts w:ascii="Arial" w:eastAsia="Noto Serif CJK TC" w:hAnsi="Arial" w:cs="Arial"/>
          <w:sz w:val="24"/>
        </w:rPr>
        <w:t xml:space="preserve"> </w:t>
      </w:r>
      <w:r w:rsidRPr="00D27FB2">
        <w:rPr>
          <w:rFonts w:ascii="Arial" w:eastAsia="Noto Serif CJK TC" w:hAnsi="Arial" w:cs="Arial"/>
          <w:sz w:val="24"/>
        </w:rPr>
        <w:t>個案編號：</w:t>
      </w:r>
      <w:r w:rsidRPr="00D27FB2">
        <w:rPr>
          <w:rFonts w:ascii="Arial" w:eastAsia="Noto Serif CJK TC" w:hAnsi="Arial" w:cs="Arial"/>
          <w:sz w:val="24"/>
        </w:rPr>
        <w:t>&lt;&lt;</w:t>
      </w:r>
      <w:r w:rsidRPr="00D27FB2">
        <w:rPr>
          <w:rFonts w:ascii="Arial" w:eastAsia="Noto Serif CJK TC" w:hAnsi="Arial" w:cs="Arial"/>
          <w:color w:val="FF0000"/>
          <w:sz w:val="24"/>
        </w:rPr>
        <w:t>Insert case number</w:t>
      </w:r>
      <w:r w:rsidRPr="00D27FB2">
        <w:rPr>
          <w:rFonts w:ascii="Arial" w:eastAsia="Noto Serif CJK TC" w:hAnsi="Arial" w:cs="Arial"/>
          <w:sz w:val="24"/>
        </w:rPr>
        <w:t>&gt;&gt;</w:t>
      </w:r>
    </w:p>
    <w:p w14:paraId="016B5004" w14:textId="77777777" w:rsidR="00B6393D" w:rsidRPr="00D27FB2" w:rsidRDefault="00B6393D" w:rsidP="00503048">
      <w:pPr>
        <w:pStyle w:val="NoSpacing"/>
        <w:spacing w:line="340" w:lineRule="exact"/>
        <w:rPr>
          <w:rFonts w:ascii="Arial" w:eastAsia="Noto Serif CJK TC" w:hAnsi="Arial" w:cs="Arial"/>
          <w:iCs/>
          <w:sz w:val="24"/>
          <w:szCs w:val="24"/>
        </w:rPr>
      </w:pPr>
    </w:p>
    <w:p w14:paraId="41559972" w14:textId="3E7DF6A1" w:rsidR="001775B0" w:rsidRPr="00D27FB2" w:rsidRDefault="001775B0" w:rsidP="00503048">
      <w:pPr>
        <w:pStyle w:val="NoSpacing"/>
        <w:spacing w:line="340" w:lineRule="exact"/>
        <w:rPr>
          <w:rFonts w:ascii="Arial" w:eastAsia="Noto Serif CJK TC" w:hAnsi="Arial" w:cs="Arial"/>
          <w:bCs/>
          <w:iCs/>
          <w:color w:val="FF0000"/>
          <w:sz w:val="24"/>
          <w:szCs w:val="24"/>
        </w:rPr>
      </w:pPr>
      <w:r w:rsidRPr="00D27FB2">
        <w:rPr>
          <w:rFonts w:ascii="Arial" w:eastAsia="Noto Serif CJK TC" w:hAnsi="Arial" w:cs="Arial"/>
          <w:sz w:val="24"/>
        </w:rPr>
        <w:t>主旨：</w:t>
      </w:r>
      <w:r w:rsidRPr="00D27FB2">
        <w:rPr>
          <w:rFonts w:ascii="Arial" w:eastAsia="Noto Serif CJK TC" w:hAnsi="Arial" w:cs="Arial"/>
          <w:color w:val="FF0000"/>
          <w:sz w:val="24"/>
        </w:rPr>
        <w:t>&lt;&lt; Service Requested&gt;&gt;</w:t>
      </w:r>
    </w:p>
    <w:p w14:paraId="0E476AE2" w14:textId="77777777" w:rsidR="001775B0" w:rsidRPr="00D27FB2" w:rsidRDefault="001775B0" w:rsidP="00503048">
      <w:pPr>
        <w:pStyle w:val="NoSpacing"/>
        <w:spacing w:line="340" w:lineRule="exact"/>
        <w:rPr>
          <w:rFonts w:ascii="Arial" w:eastAsia="Noto Serif CJK TC" w:hAnsi="Arial" w:cs="Arial"/>
          <w:b/>
          <w:bCs/>
          <w:i/>
          <w:color w:val="3B3838"/>
          <w:sz w:val="24"/>
          <w:szCs w:val="24"/>
        </w:rPr>
      </w:pPr>
    </w:p>
    <w:p w14:paraId="2DAE18F8" w14:textId="25CB94BF" w:rsidR="00CB4068" w:rsidRPr="00D27FB2" w:rsidRDefault="00CB4068" w:rsidP="00503048">
      <w:pPr>
        <w:pStyle w:val="NoSpacing"/>
        <w:spacing w:line="340" w:lineRule="exact"/>
        <w:rPr>
          <w:rFonts w:ascii="Arial" w:eastAsia="Noto Serif CJK TC" w:hAnsi="Arial" w:cs="Arial"/>
          <w:b/>
          <w:bCs/>
          <w:i/>
          <w:color w:val="3B3838"/>
          <w:sz w:val="24"/>
          <w:szCs w:val="24"/>
        </w:rPr>
      </w:pPr>
      <w:r w:rsidRPr="00D27FB2">
        <w:rPr>
          <w:rFonts w:ascii="Arial" w:eastAsia="Noto Serif CJK TC" w:hAnsi="Arial" w:cs="Arial"/>
          <w:i/>
          <w:color w:val="3B3838"/>
          <w:sz w:val="24"/>
        </w:rPr>
        <w:t>這不是服務遭到拒絕的通知。</w:t>
      </w:r>
      <w:r w:rsidRPr="00D27FB2">
        <w:rPr>
          <w:rFonts w:ascii="Arial" w:eastAsia="Noto Serif CJK TC" w:hAnsi="Arial" w:cs="Arial"/>
          <w:i/>
          <w:color w:val="3B3838"/>
          <w:sz w:val="24"/>
        </w:rPr>
        <w:t xml:space="preserve"> </w:t>
      </w:r>
    </w:p>
    <w:p w14:paraId="4A00D6D0" w14:textId="3E6B9CD3" w:rsidR="00CB4068" w:rsidRPr="00D27FB2" w:rsidRDefault="0081642F" w:rsidP="00503048">
      <w:pPr>
        <w:pStyle w:val="NoSpacing"/>
        <w:spacing w:line="340" w:lineRule="exact"/>
        <w:rPr>
          <w:rFonts w:ascii="Arial" w:eastAsia="Noto Serif CJK TC" w:hAnsi="Arial" w:cs="Arial"/>
          <w:sz w:val="24"/>
          <w:szCs w:val="24"/>
        </w:rPr>
      </w:pPr>
      <w:r w:rsidRPr="00D27FB2">
        <w:rPr>
          <w:rFonts w:ascii="Arial" w:eastAsia="Noto Serif CJK TC" w:hAnsi="Arial" w:cs="Arial"/>
          <w:i/>
          <w:color w:val="3B3838"/>
          <w:sz w:val="24"/>
        </w:rPr>
        <w:br/>
      </w:r>
      <w:r w:rsidRPr="00D27FB2">
        <w:rPr>
          <w:rFonts w:ascii="Arial" w:eastAsia="Noto Serif CJK TC" w:hAnsi="Arial" w:cs="Arial"/>
          <w:sz w:val="24"/>
        </w:rPr>
        <w:t>本信函旨在告知您，</w:t>
      </w:r>
      <w:r w:rsidR="00BD0040" w:rsidRPr="001925CE">
        <w:rPr>
          <w:rFonts w:ascii="Arial" w:hAnsi="Arial" w:cs="Arial"/>
          <w:iCs/>
          <w:color w:val="FF0000"/>
          <w:sz w:val="24"/>
          <w:szCs w:val="24"/>
        </w:rPr>
        <w:t>&lt;IPA name&gt;</w:t>
      </w:r>
      <w:r w:rsidR="00BD0040">
        <w:rPr>
          <w:rFonts w:ascii="Arial" w:hAnsi="Arial" w:cs="Arial"/>
          <w:iCs/>
          <w:color w:val="FF0000"/>
          <w:sz w:val="24"/>
          <w:szCs w:val="24"/>
        </w:rPr>
        <w:t xml:space="preserve"> </w:t>
      </w:r>
      <w:r w:rsidRPr="00D27FB2">
        <w:rPr>
          <w:rFonts w:ascii="Arial" w:eastAsia="Noto Serif CJK TC" w:hAnsi="Arial" w:cs="Arial"/>
          <w:sz w:val="24"/>
        </w:rPr>
        <w:t>無法提供您所要求的照護</w:t>
      </w:r>
      <w:r w:rsidRPr="00D27FB2">
        <w:rPr>
          <w:rFonts w:ascii="Arial" w:eastAsia="Noto Serif CJK TC" w:hAnsi="Arial" w:cs="Arial"/>
          <w:sz w:val="24"/>
        </w:rPr>
        <w:t xml:space="preserve"> (</w:t>
      </w:r>
      <w:r w:rsidRPr="00D27FB2">
        <w:rPr>
          <w:rFonts w:ascii="Arial" w:eastAsia="Noto Serif CJK TC" w:hAnsi="Arial" w:cs="Arial"/>
          <w:sz w:val="24"/>
        </w:rPr>
        <w:t>如上所示</w:t>
      </w:r>
      <w:r w:rsidRPr="00D27FB2">
        <w:rPr>
          <w:rFonts w:ascii="Arial" w:eastAsia="Noto Serif CJK TC" w:hAnsi="Arial" w:cs="Arial"/>
          <w:sz w:val="24"/>
        </w:rPr>
        <w:t>)</w:t>
      </w:r>
      <w:r w:rsidRPr="00D27FB2">
        <w:rPr>
          <w:rFonts w:ascii="Arial" w:eastAsia="Noto Serif CJK TC" w:hAnsi="Arial" w:cs="Arial"/>
          <w:sz w:val="24"/>
        </w:rPr>
        <w:t>。</w:t>
      </w:r>
    </w:p>
    <w:p w14:paraId="0E3F3BEA" w14:textId="77777777" w:rsidR="001925CE" w:rsidRPr="00D27FB2" w:rsidRDefault="001925CE" w:rsidP="00503048">
      <w:pPr>
        <w:pStyle w:val="NoSpacing"/>
        <w:spacing w:line="340" w:lineRule="exact"/>
        <w:rPr>
          <w:rFonts w:ascii="Arial" w:eastAsia="Noto Serif CJK TC" w:hAnsi="Arial" w:cs="Arial"/>
          <w:sz w:val="24"/>
          <w:szCs w:val="24"/>
        </w:rPr>
      </w:pPr>
    </w:p>
    <w:p w14:paraId="14A84E3E" w14:textId="77777777" w:rsidR="00BD0040" w:rsidRPr="00504C53" w:rsidRDefault="00BD0040" w:rsidP="00BD0040">
      <w:pPr>
        <w:pStyle w:val="NoSpacing"/>
        <w:spacing w:line="340" w:lineRule="exact"/>
        <w:rPr>
          <w:rFonts w:ascii="Arial" w:eastAsia="Noto Serif CJK TC" w:hAnsi="Arial" w:cs="Arial"/>
          <w:iCs/>
          <w:sz w:val="24"/>
          <w:szCs w:val="24"/>
        </w:rPr>
      </w:pPr>
      <w:r w:rsidRPr="00504C53">
        <w:rPr>
          <w:rFonts w:ascii="Arial" w:eastAsia="Noto Serif CJK TC" w:hAnsi="Arial" w:cs="Arial"/>
          <w:sz w:val="24"/>
        </w:rPr>
        <w:t>您可透過</w:t>
      </w:r>
      <w:r w:rsidRPr="00504C53">
        <w:rPr>
          <w:rFonts w:ascii="Arial" w:eastAsia="Noto Serif CJK TC" w:hAnsi="Arial" w:cs="Arial"/>
          <w:sz w:val="24"/>
        </w:rPr>
        <w:t xml:space="preserve"> </w:t>
      </w:r>
      <w:r w:rsidRPr="00504C53">
        <w:rPr>
          <w:rFonts w:ascii="Arial" w:eastAsia="Noto Serif CJK TC" w:hAnsi="Arial" w:cs="Arial"/>
          <w:color w:val="FF0000"/>
          <w:sz w:val="24"/>
        </w:rPr>
        <w:t>&lt;Entity responsible for carved-out service&gt;</w:t>
      </w:r>
      <w:r w:rsidRPr="00504C53">
        <w:rPr>
          <w:rFonts w:ascii="Arial" w:eastAsia="Noto Serif CJK TC" w:hAnsi="Arial" w:cs="Arial"/>
          <w:sz w:val="24"/>
        </w:rPr>
        <w:t xml:space="preserve"> </w:t>
      </w:r>
      <w:r w:rsidRPr="00504C53">
        <w:rPr>
          <w:rFonts w:ascii="Arial" w:eastAsia="Noto Serif CJK TC" w:hAnsi="Arial" w:cs="Arial"/>
          <w:sz w:val="24"/>
        </w:rPr>
        <w:t>取得該照護。您可致電</w:t>
      </w:r>
      <w:r w:rsidRPr="00504C53">
        <w:rPr>
          <w:rFonts w:ascii="Arial" w:eastAsia="Noto Serif CJK TC" w:hAnsi="Arial" w:cs="Arial"/>
          <w:sz w:val="24"/>
        </w:rPr>
        <w:t xml:space="preserve"> </w:t>
      </w:r>
      <w:r w:rsidRPr="00504C53">
        <w:rPr>
          <w:rFonts w:ascii="Arial" w:eastAsia="Noto Serif CJK TC" w:hAnsi="Arial" w:cs="Arial"/>
          <w:color w:val="FF0000"/>
          <w:sz w:val="24"/>
        </w:rPr>
        <w:t>&lt;telephone number&gt;</w:t>
      </w:r>
      <w:r w:rsidRPr="00504C53">
        <w:rPr>
          <w:rFonts w:ascii="Arial" w:eastAsia="Noto Serif CJK TC" w:hAnsi="Arial" w:cs="Arial"/>
          <w:sz w:val="24"/>
        </w:rPr>
        <w:t xml:space="preserve"> </w:t>
      </w:r>
      <w:r w:rsidRPr="00504C53">
        <w:rPr>
          <w:rFonts w:ascii="Arial" w:eastAsia="Noto Serif CJK TC" w:hAnsi="Arial" w:cs="Arial"/>
          <w:sz w:val="24"/>
        </w:rPr>
        <w:t>與他們聯絡。您也可與</w:t>
      </w:r>
      <w:r w:rsidRPr="00504C53">
        <w:rPr>
          <w:rFonts w:ascii="Arial" w:eastAsia="Noto Serif CJK TC" w:hAnsi="Arial" w:cs="Arial"/>
          <w:sz w:val="24"/>
        </w:rPr>
        <w:t xml:space="preserve"> </w:t>
      </w:r>
      <w:r w:rsidRPr="00504C53">
        <w:rPr>
          <w:rFonts w:ascii="Arial" w:eastAsia="Noto Serif CJK TC" w:hAnsi="Arial" w:cs="Arial"/>
          <w:color w:val="FF0000"/>
          <w:sz w:val="24"/>
        </w:rPr>
        <w:t>&lt;IPA&gt;</w:t>
      </w:r>
      <w:r w:rsidRPr="00504C53">
        <w:rPr>
          <w:rFonts w:ascii="Arial" w:eastAsia="Noto Serif CJK TC" w:hAnsi="Arial" w:cs="Arial"/>
          <w:sz w:val="24"/>
        </w:rPr>
        <w:t xml:space="preserve"> </w:t>
      </w:r>
      <w:r w:rsidRPr="00504C53">
        <w:rPr>
          <w:rFonts w:ascii="Arial" w:eastAsia="Noto Serif CJK TC" w:hAnsi="Arial" w:cs="Arial"/>
          <w:sz w:val="24"/>
        </w:rPr>
        <w:t>聯絡，我們將會協助您取得您所需的照護並與</w:t>
      </w:r>
      <w:r w:rsidRPr="00504C53">
        <w:rPr>
          <w:rFonts w:ascii="Arial" w:eastAsia="Noto Serif CJK TC" w:hAnsi="Arial" w:cs="Arial"/>
          <w:sz w:val="24"/>
        </w:rPr>
        <w:t xml:space="preserve"> </w:t>
      </w:r>
      <w:r w:rsidRPr="00504C53">
        <w:rPr>
          <w:rFonts w:ascii="Arial" w:eastAsia="Noto Serif CJK TC" w:hAnsi="Arial" w:cs="Arial"/>
          <w:color w:val="FF0000"/>
          <w:sz w:val="24"/>
        </w:rPr>
        <w:t>&lt;Entity responsible for carved-out service&gt;</w:t>
      </w:r>
      <w:r w:rsidRPr="00504C53">
        <w:rPr>
          <w:rFonts w:ascii="Arial" w:eastAsia="Noto Serif CJK TC" w:hAnsi="Arial" w:cs="Arial"/>
          <w:sz w:val="24"/>
        </w:rPr>
        <w:t xml:space="preserve"> </w:t>
      </w:r>
      <w:r w:rsidRPr="00504C53">
        <w:rPr>
          <w:rFonts w:ascii="Arial" w:eastAsia="Noto Serif CJK TC" w:hAnsi="Arial" w:cs="Arial"/>
          <w:sz w:val="24"/>
        </w:rPr>
        <w:t>聯絡。</w:t>
      </w:r>
      <w:r w:rsidRPr="00504C53">
        <w:rPr>
          <w:rFonts w:ascii="Arial" w:eastAsia="Noto Serif CJK TC" w:hAnsi="Arial" w:cs="Arial"/>
          <w:color w:val="FF0000"/>
          <w:sz w:val="24"/>
        </w:rPr>
        <w:t>&lt;Insert additional action taken by the Health Plan to coordinate care and/or additional follow-up needed by the Member&gt;</w:t>
      </w:r>
      <w:r w:rsidRPr="00504C53">
        <w:rPr>
          <w:rFonts w:ascii="Arial" w:eastAsia="Noto Serif CJK TC" w:hAnsi="Arial" w:cs="Arial"/>
          <w:color w:val="3B3838"/>
          <w:sz w:val="24"/>
        </w:rPr>
        <w:t>.</w:t>
      </w:r>
      <w:r w:rsidRPr="00504C53">
        <w:rPr>
          <w:rFonts w:ascii="Arial" w:eastAsia="Noto Serif CJK TC" w:hAnsi="Arial" w:cs="Arial"/>
          <w:sz w:val="24"/>
        </w:rPr>
        <w:t xml:space="preserve"> </w:t>
      </w:r>
    </w:p>
    <w:p w14:paraId="77BCF715" w14:textId="77777777" w:rsidR="001925CE" w:rsidRPr="00D27FB2" w:rsidRDefault="001925CE" w:rsidP="00503048">
      <w:pPr>
        <w:pStyle w:val="NoSpacing"/>
        <w:spacing w:line="340" w:lineRule="exact"/>
        <w:rPr>
          <w:rFonts w:ascii="Arial" w:eastAsia="Noto Serif CJK TC" w:hAnsi="Arial" w:cs="Arial"/>
          <w:iCs/>
          <w:sz w:val="24"/>
          <w:szCs w:val="24"/>
        </w:rPr>
      </w:pPr>
    </w:p>
    <w:p w14:paraId="7A517336" w14:textId="77777777" w:rsidR="00BD0040" w:rsidRPr="00504C53" w:rsidRDefault="00BD0040" w:rsidP="00BD0040">
      <w:pPr>
        <w:pStyle w:val="NoSpacing"/>
        <w:spacing w:line="340" w:lineRule="exact"/>
        <w:rPr>
          <w:rFonts w:ascii="Arial" w:eastAsia="Noto Serif CJK TC" w:hAnsi="Arial" w:cs="Arial"/>
          <w:sz w:val="24"/>
          <w:szCs w:val="24"/>
        </w:rPr>
      </w:pPr>
      <w:bookmarkStart w:id="1" w:name="_Hlk96499062"/>
      <w:r w:rsidRPr="00504C53">
        <w:rPr>
          <w:rFonts w:ascii="Arial" w:eastAsia="Noto Serif CJK TC" w:hAnsi="Arial" w:cs="Arial"/>
          <w:color w:val="000000" w:themeColor="text1"/>
          <w:sz w:val="24"/>
        </w:rPr>
        <w:t>州政府</w:t>
      </w:r>
      <w:r w:rsidRPr="00504C53">
        <w:rPr>
          <w:rFonts w:ascii="Arial" w:eastAsia="Noto Serif CJK TC" w:hAnsi="Arial" w:cs="Arial"/>
          <w:color w:val="000000" w:themeColor="text1"/>
          <w:sz w:val="24"/>
        </w:rPr>
        <w:t xml:space="preserve"> Medi-Cal </w:t>
      </w:r>
      <w:r w:rsidRPr="00504C53">
        <w:rPr>
          <w:rFonts w:ascii="Arial" w:eastAsia="Noto Serif CJK TC" w:hAnsi="Arial" w:cs="Arial"/>
          <w:color w:val="000000" w:themeColor="text1"/>
          <w:sz w:val="24"/>
        </w:rPr>
        <w:t>管理式照護監察員辦公室能協助您回答任何疑問。您可以致電</w:t>
      </w:r>
      <w:r w:rsidRPr="00504C53">
        <w:rPr>
          <w:rFonts w:ascii="Arial" w:eastAsia="Noto Serif CJK TC" w:hAnsi="Arial" w:cs="Arial"/>
          <w:color w:val="000000" w:themeColor="text1"/>
          <w:sz w:val="24"/>
        </w:rPr>
        <w:t xml:space="preserve"> </w:t>
      </w:r>
      <w:r w:rsidRPr="00504C53">
        <w:rPr>
          <w:rFonts w:ascii="Arial" w:eastAsia="Noto Serif CJK TC" w:hAnsi="Arial" w:cs="Arial"/>
          <w:b/>
          <w:color w:val="000000" w:themeColor="text1"/>
          <w:sz w:val="24"/>
        </w:rPr>
        <w:t>1-888-452-8609</w:t>
      </w:r>
      <w:r w:rsidRPr="00504C53">
        <w:rPr>
          <w:rFonts w:ascii="Arial" w:eastAsia="Noto Serif CJK TC" w:hAnsi="Arial" w:cs="Arial"/>
          <w:color w:val="000000" w:themeColor="text1"/>
          <w:sz w:val="24"/>
        </w:rPr>
        <w:t xml:space="preserve"> </w:t>
      </w:r>
      <w:r w:rsidRPr="008F6433">
        <w:rPr>
          <w:rFonts w:ascii="Arial" w:eastAsia="Noto Serif CJK TC" w:hAnsi="Arial" w:cs="Arial"/>
          <w:color w:val="000000" w:themeColor="text1"/>
          <w:sz w:val="24"/>
          <w:szCs w:val="24"/>
        </w:rPr>
        <w:t>與他們聯絡。</w:t>
      </w:r>
      <w:r w:rsidRPr="008F6433">
        <w:rPr>
          <w:rFonts w:ascii="Arial" w:eastAsia="Noto Serif CJK TC" w:hAnsi="Arial" w:cs="Arial"/>
          <w:sz w:val="24"/>
          <w:szCs w:val="24"/>
        </w:rPr>
        <w:t>您也可透過您的醫生取得協助，或者致電</w:t>
      </w:r>
      <w:r w:rsidRPr="008F6433">
        <w:rPr>
          <w:rFonts w:ascii="Arial" w:eastAsia="Noto Serif CJK TC" w:hAnsi="Arial" w:cs="Arial"/>
          <w:sz w:val="24"/>
          <w:szCs w:val="24"/>
        </w:rPr>
        <w:t xml:space="preserve"> </w:t>
      </w:r>
      <w:r w:rsidRPr="008F6433">
        <w:rPr>
          <w:rFonts w:ascii="Arial" w:eastAsia="Noto Serif CJK TC" w:hAnsi="Arial" w:cs="Arial"/>
          <w:color w:val="FF0000"/>
          <w:sz w:val="24"/>
          <w:szCs w:val="24"/>
        </w:rPr>
        <w:t>&lt;IPA Contact&gt;</w:t>
      </w:r>
      <w:r w:rsidRPr="008F6433">
        <w:rPr>
          <w:rFonts w:ascii="Arial" w:eastAsia="Noto Serif CJK TC" w:hAnsi="Arial" w:cs="Arial"/>
          <w:color w:val="000000" w:themeColor="text1"/>
          <w:sz w:val="24"/>
          <w:szCs w:val="24"/>
        </w:rPr>
        <w:t>，電話與服務時間為</w:t>
      </w:r>
      <w:r w:rsidRPr="008F6433">
        <w:rPr>
          <w:rFonts w:ascii="Arial" w:eastAsia="Noto Serif CJK TC" w:hAnsi="Arial" w:cs="Arial"/>
          <w:color w:val="000000" w:themeColor="text1"/>
          <w:sz w:val="24"/>
          <w:szCs w:val="24"/>
        </w:rPr>
        <w:t xml:space="preserve"> </w:t>
      </w:r>
      <w:r w:rsidRPr="008F6433">
        <w:rPr>
          <w:rFonts w:ascii="Arial" w:eastAsia="Noto Serif CJK TC" w:hAnsi="Arial" w:cs="Arial"/>
          <w:b/>
          <w:color w:val="FF0000"/>
          <w:sz w:val="24"/>
          <w:szCs w:val="24"/>
        </w:rPr>
        <w:t>&lt;</w:t>
      </w:r>
      <w:r w:rsidRPr="00504C53">
        <w:rPr>
          <w:rFonts w:ascii="Arial" w:eastAsia="Noto Serif CJK TC" w:hAnsi="Arial" w:cs="Arial"/>
          <w:b/>
          <w:color w:val="FF0000"/>
          <w:sz w:val="24"/>
        </w:rPr>
        <w:t>IPA phone and hours of operation&gt;</w:t>
      </w:r>
      <w:r w:rsidRPr="00504C53">
        <w:rPr>
          <w:rFonts w:ascii="Arial" w:eastAsia="Noto Serif CJK TC" w:hAnsi="Arial" w:cs="Arial"/>
          <w:color w:val="000000" w:themeColor="text1"/>
        </w:rPr>
        <w:t>。</w:t>
      </w:r>
      <w:r w:rsidRPr="00504C53">
        <w:rPr>
          <w:rFonts w:ascii="Arial" w:eastAsia="Noto Serif CJK TC" w:hAnsi="Arial" w:cs="Arial"/>
          <w:sz w:val="24"/>
        </w:rPr>
        <w:t xml:space="preserve">TTY </w:t>
      </w:r>
      <w:r w:rsidRPr="00504C53">
        <w:rPr>
          <w:rFonts w:ascii="Arial" w:eastAsia="Noto Serif CJK TC" w:hAnsi="Arial" w:cs="Arial"/>
          <w:sz w:val="24"/>
        </w:rPr>
        <w:t>使用者請致電</w:t>
      </w:r>
      <w:r w:rsidRPr="00504C53">
        <w:rPr>
          <w:rFonts w:ascii="Arial" w:eastAsia="Noto Serif CJK TC" w:hAnsi="Arial" w:cs="Arial"/>
          <w:sz w:val="24"/>
        </w:rPr>
        <w:t xml:space="preserve"> 711</w:t>
      </w:r>
      <w:r w:rsidRPr="00504C53">
        <w:rPr>
          <w:rFonts w:ascii="Arial" w:eastAsia="Noto Serif CJK TC" w:hAnsi="Arial" w:cs="Arial"/>
          <w:sz w:val="24"/>
        </w:rPr>
        <w:t>。</w:t>
      </w:r>
    </w:p>
    <w:p w14:paraId="27D2E5DE" w14:textId="63DE6EFD" w:rsidR="00CB4068" w:rsidRPr="00D27FB2" w:rsidRDefault="00CB4068" w:rsidP="00503048">
      <w:pPr>
        <w:pStyle w:val="NoSpacing"/>
        <w:spacing w:line="340" w:lineRule="exact"/>
        <w:rPr>
          <w:rFonts w:ascii="Arial" w:eastAsia="Noto Serif CJK TC" w:hAnsi="Arial" w:cs="Arial"/>
          <w:sz w:val="24"/>
          <w:szCs w:val="24"/>
        </w:rPr>
      </w:pPr>
    </w:p>
    <w:bookmarkEnd w:id="1"/>
    <w:p w14:paraId="238E5C05" w14:textId="3A5835D0" w:rsidR="00CB4068" w:rsidRPr="00D27FB2" w:rsidRDefault="00CB4068" w:rsidP="00503048">
      <w:pPr>
        <w:pStyle w:val="NoSpacing"/>
        <w:spacing w:line="340" w:lineRule="exact"/>
        <w:rPr>
          <w:rFonts w:ascii="Arial" w:eastAsia="Noto Serif CJK TC" w:hAnsi="Arial" w:cs="Arial"/>
          <w:sz w:val="24"/>
          <w:szCs w:val="24"/>
        </w:rPr>
      </w:pPr>
      <w:r w:rsidRPr="00D27FB2">
        <w:rPr>
          <w:rFonts w:ascii="Arial" w:eastAsia="Noto Serif CJK TC" w:hAnsi="Arial" w:cs="Arial"/>
          <w:sz w:val="24"/>
        </w:rPr>
        <w:t>本信函將不會使您的其他</w:t>
      </w:r>
      <w:r w:rsidRPr="00D27FB2">
        <w:rPr>
          <w:rFonts w:ascii="Arial" w:eastAsia="Noto Serif CJK TC" w:hAnsi="Arial" w:cs="Arial"/>
          <w:sz w:val="24"/>
        </w:rPr>
        <w:t xml:space="preserve"> Medi-Cal </w:t>
      </w:r>
      <w:r w:rsidRPr="00D27FB2">
        <w:rPr>
          <w:rFonts w:ascii="Arial" w:eastAsia="Noto Serif CJK TC" w:hAnsi="Arial" w:cs="Arial"/>
          <w:sz w:val="24"/>
        </w:rPr>
        <w:t>照護發生變更。</w:t>
      </w:r>
    </w:p>
    <w:p w14:paraId="6515492C" w14:textId="77777777" w:rsidR="00DA3F02" w:rsidRPr="00D27FB2" w:rsidRDefault="00DA3F02" w:rsidP="001925CE">
      <w:pPr>
        <w:pStyle w:val="NoSpacing"/>
        <w:rPr>
          <w:rFonts w:ascii="Arial" w:eastAsia="Noto Serif CJK TC" w:hAnsi="Arial" w:cs="Arial"/>
          <w:sz w:val="24"/>
          <w:szCs w:val="24"/>
        </w:rPr>
      </w:pPr>
    </w:p>
    <w:p w14:paraId="3DFB96D8" w14:textId="5C13E6E0" w:rsidR="00F63C78" w:rsidRDefault="0081642F" w:rsidP="001925CE">
      <w:pPr>
        <w:pStyle w:val="NoSpacing"/>
        <w:rPr>
          <w:rFonts w:ascii="Arial" w:eastAsia="Noto Serif CJK TC" w:hAnsi="Arial" w:cs="Arial"/>
          <w:color w:val="FF0000"/>
          <w:sz w:val="24"/>
        </w:rPr>
      </w:pPr>
      <w:r w:rsidRPr="00D27FB2">
        <w:rPr>
          <w:rFonts w:ascii="Arial" w:eastAsia="Noto Serif CJK TC" w:hAnsi="Arial" w:cs="Arial"/>
          <w:color w:val="FF0000"/>
          <w:sz w:val="24"/>
        </w:rPr>
        <w:t>&lt; Medical Director’s Name or Reviewer’s Name&gt;</w:t>
      </w:r>
    </w:p>
    <w:sectPr w:rsidR="00F63C78" w:rsidSect="00322343">
      <w:headerReference w:type="default" r:id="rId8"/>
      <w:footerReference w:type="default" r:id="rId9"/>
      <w:type w:val="continuous"/>
      <w:pgSz w:w="12240" w:h="15840"/>
      <w:pgMar w:top="720" w:right="1000" w:bottom="680" w:left="100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8A39CD" w14:textId="77777777" w:rsidR="005035C8" w:rsidRDefault="005035C8" w:rsidP="00CB4068">
      <w:pPr>
        <w:spacing w:after="0" w:line="240" w:lineRule="auto"/>
      </w:pPr>
      <w:r>
        <w:separator/>
      </w:r>
    </w:p>
  </w:endnote>
  <w:endnote w:type="continuationSeparator" w:id="0">
    <w:p w14:paraId="31468700" w14:textId="77777777" w:rsidR="005035C8" w:rsidRDefault="005035C8" w:rsidP="00CB40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DLJPJ+Aria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Noto Serif CJK TC">
    <w:altName w:val="Yu Gothic"/>
    <w:panose1 w:val="00000000000000000000"/>
    <w:charset w:val="80"/>
    <w:family w:val="roman"/>
    <w:notTrueType/>
    <w:pitch w:val="variable"/>
    <w:sig w:usb0="30000287" w:usb1="2BDF3C10" w:usb2="00000016" w:usb3="00000000" w:csb0="003A010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092BC7" w14:textId="7ABE394D" w:rsidR="00322343" w:rsidRDefault="00322343" w:rsidP="00322343">
    <w:pPr>
      <w:pStyle w:val="NoSpacing"/>
      <w:tabs>
        <w:tab w:val="right" w:pos="10170"/>
      </w:tabs>
      <w:rPr>
        <w:rFonts w:ascii="Arial" w:eastAsia="Noto Serif CJK TC" w:hAnsi="Arial" w:cs="Arial"/>
      </w:rPr>
    </w:pPr>
    <w:r w:rsidRPr="009B3025">
      <w:rPr>
        <w:rFonts w:ascii="Arial" w:eastAsia="Noto Serif CJK TC" w:hAnsi="Arial" w:cs="Arial"/>
      </w:rPr>
      <w:t>©202</w:t>
    </w:r>
    <w:r w:rsidR="00D214F4">
      <w:rPr>
        <w:rFonts w:ascii="Arial" w:eastAsia="Noto Serif CJK TC" w:hAnsi="Arial" w:cs="Arial"/>
      </w:rPr>
      <w:t>4</w:t>
    </w:r>
    <w:r w:rsidRPr="009B3025">
      <w:rPr>
        <w:rFonts w:ascii="Arial" w:eastAsia="Noto Serif CJK TC" w:hAnsi="Arial" w:cs="Arial"/>
      </w:rPr>
      <w:t xml:space="preserve"> Inland Empire Health Plan</w:t>
    </w:r>
    <w:r>
      <w:rPr>
        <w:rFonts w:ascii="Arial" w:eastAsia="Noto Serif CJK TC" w:hAnsi="Arial" w:cs="Arial"/>
      </w:rPr>
      <w:t xml:space="preserve">. </w:t>
    </w:r>
    <w:r w:rsidRPr="009B3025">
      <w:rPr>
        <w:rFonts w:ascii="Arial" w:eastAsia="Noto Serif CJK TC" w:hAnsi="Arial" w:cs="Arial"/>
      </w:rPr>
      <w:t>公共實體。保留所有權利。</w:t>
    </w:r>
    <w:r w:rsidRPr="009B3025">
      <w:rPr>
        <w:rFonts w:ascii="Arial" w:eastAsia="Noto Serif CJK TC" w:hAnsi="Arial" w:cs="Arial"/>
      </w:rPr>
      <w:t>MC_22_2414384</w:t>
    </w:r>
    <w:r>
      <w:rPr>
        <w:rFonts w:ascii="Arial" w:eastAsia="Noto Serif CJK TC" w:hAnsi="Arial" w:cs="Arial"/>
      </w:rPr>
      <w:t>_IPA_CH</w:t>
    </w:r>
    <w:r w:rsidRPr="009B3025">
      <w:rPr>
        <w:rFonts w:ascii="Arial" w:eastAsia="Noto Serif CJK TC" w:hAnsi="Arial" w:cs="Arial"/>
      </w:rPr>
      <w:t xml:space="preserve"> </w:t>
    </w:r>
  </w:p>
  <w:p w14:paraId="28661F85" w14:textId="48255AA9" w:rsidR="00322343" w:rsidRPr="00322343" w:rsidRDefault="00322343" w:rsidP="00DD76A1">
    <w:pPr>
      <w:pStyle w:val="NoSpacing"/>
      <w:tabs>
        <w:tab w:val="right" w:pos="10170"/>
      </w:tabs>
      <w:jc w:val="right"/>
      <w:rPr>
        <w:rFonts w:ascii="Arial" w:eastAsia="Noto Serif CJK TC" w:hAnsi="Arial" w:cs="Arial" w:hint="eastAsia"/>
      </w:rPr>
    </w:pPr>
    <w:r w:rsidRPr="009B3025">
      <w:rPr>
        <w:rFonts w:ascii="Arial" w:eastAsia="Noto Serif CJK TC" w:hAnsi="Arial" w:cs="Arial"/>
      </w:rPr>
      <w:t>第</w:t>
    </w:r>
    <w:r w:rsidRPr="009B3025">
      <w:rPr>
        <w:rFonts w:ascii="Arial" w:eastAsia="Noto Serif CJK TC" w:hAnsi="Arial" w:cs="Arial"/>
      </w:rPr>
      <w:t xml:space="preserve"> </w:t>
    </w:r>
    <w:r w:rsidRPr="009B3025">
      <w:rPr>
        <w:rFonts w:ascii="Arial" w:eastAsia="Noto Serif CJK TC" w:hAnsi="Arial" w:cs="Arial"/>
      </w:rPr>
      <w:fldChar w:fldCharType="begin"/>
    </w:r>
    <w:r w:rsidRPr="009B3025">
      <w:rPr>
        <w:rFonts w:ascii="Arial" w:eastAsia="Noto Serif CJK TC" w:hAnsi="Arial" w:cs="Arial"/>
      </w:rPr>
      <w:instrText xml:space="preserve"> PAGE  \* Arabic  \* MERGEFORMAT </w:instrText>
    </w:r>
    <w:r w:rsidRPr="009B3025">
      <w:rPr>
        <w:rFonts w:ascii="Arial" w:eastAsia="Noto Serif CJK TC" w:hAnsi="Arial" w:cs="Arial"/>
      </w:rPr>
      <w:fldChar w:fldCharType="separate"/>
    </w:r>
    <w:r>
      <w:rPr>
        <w:rFonts w:ascii="Arial" w:eastAsia="Noto Serif CJK TC" w:hAnsi="Arial" w:cs="Arial"/>
      </w:rPr>
      <w:t>1</w:t>
    </w:r>
    <w:r w:rsidRPr="009B3025">
      <w:rPr>
        <w:rFonts w:ascii="Arial" w:eastAsia="Noto Serif CJK TC" w:hAnsi="Arial" w:cs="Arial"/>
      </w:rPr>
      <w:fldChar w:fldCharType="end"/>
    </w:r>
    <w:r w:rsidRPr="009B3025">
      <w:rPr>
        <w:rFonts w:ascii="Arial" w:eastAsia="Noto Serif CJK TC" w:hAnsi="Arial" w:cs="Arial"/>
      </w:rPr>
      <w:t xml:space="preserve"> </w:t>
    </w:r>
    <w:r w:rsidRPr="009B3025">
      <w:rPr>
        <w:rFonts w:ascii="Arial" w:eastAsia="Noto Serif CJK TC" w:hAnsi="Arial" w:cs="Arial"/>
      </w:rPr>
      <w:t>頁，共</w:t>
    </w:r>
    <w:r w:rsidRPr="009B3025">
      <w:rPr>
        <w:rFonts w:ascii="Arial" w:eastAsia="Noto Serif CJK TC" w:hAnsi="Arial" w:cs="Arial"/>
      </w:rPr>
      <w:t xml:space="preserve"> </w:t>
    </w:r>
    <w:r w:rsidRPr="000034C3">
      <w:rPr>
        <w:rFonts w:ascii="Arial" w:eastAsia="Times New Roman" w:hAnsi="Arial" w:cs="Arial"/>
        <w:lang w:val="es-US"/>
      </w:rPr>
      <w:fldChar w:fldCharType="begin"/>
    </w:r>
    <w:r w:rsidRPr="000034C3">
      <w:rPr>
        <w:rFonts w:ascii="Arial" w:eastAsia="Times New Roman" w:hAnsi="Arial" w:cs="Arial"/>
        <w:lang w:val="es-US"/>
      </w:rPr>
      <w:instrText xml:space="preserve"> NUMPAGES  \* Arabic  \* MERGEFORMAT </w:instrText>
    </w:r>
    <w:r w:rsidRPr="000034C3">
      <w:rPr>
        <w:rFonts w:ascii="Arial" w:eastAsia="Times New Roman" w:hAnsi="Arial" w:cs="Arial"/>
        <w:lang w:val="es-US"/>
      </w:rPr>
      <w:fldChar w:fldCharType="separate"/>
    </w:r>
    <w:r>
      <w:rPr>
        <w:rFonts w:ascii="Arial" w:eastAsia="Times New Roman" w:hAnsi="Arial" w:cs="Arial"/>
        <w:lang w:val="es-US"/>
      </w:rPr>
      <w:t>3</w:t>
    </w:r>
    <w:r w:rsidRPr="000034C3">
      <w:rPr>
        <w:rFonts w:ascii="Arial" w:eastAsia="Times New Roman" w:hAnsi="Arial" w:cs="Arial"/>
      </w:rPr>
      <w:fldChar w:fldCharType="end"/>
    </w:r>
    <w:r w:rsidRPr="009B3025">
      <w:rPr>
        <w:rFonts w:ascii="Arial" w:eastAsia="Noto Serif CJK TC" w:hAnsi="Arial" w:cs="Arial"/>
      </w:rPr>
      <w:t xml:space="preserve"> </w:t>
    </w:r>
    <w:r w:rsidRPr="009B3025">
      <w:rPr>
        <w:rFonts w:ascii="Arial" w:eastAsia="Noto Serif CJK TC" w:hAnsi="Arial" w:cs="Arial"/>
      </w:rPr>
      <w:t>頁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7838FB" w14:textId="77777777" w:rsidR="005035C8" w:rsidRDefault="005035C8" w:rsidP="00CB4068">
      <w:pPr>
        <w:spacing w:after="0" w:line="240" w:lineRule="auto"/>
      </w:pPr>
      <w:r>
        <w:separator/>
      </w:r>
    </w:p>
  </w:footnote>
  <w:footnote w:type="continuationSeparator" w:id="0">
    <w:p w14:paraId="668676F4" w14:textId="77777777" w:rsidR="005035C8" w:rsidRDefault="005035C8" w:rsidP="00CB40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F74CC9" w14:textId="77777777" w:rsidR="00F63C78" w:rsidRDefault="00F63C78" w:rsidP="00F63C78">
    <w:pPr>
      <w:pStyle w:val="Header"/>
      <w:jc w:val="center"/>
      <w:rPr>
        <w:noProof/>
      </w:rPr>
    </w:pPr>
    <w:r>
      <w:rPr>
        <w:noProof/>
      </w:rPr>
      <w:t>&lt;IPA LOGO&gt;</w:t>
    </w:r>
  </w:p>
  <w:p w14:paraId="2DF2CA70" w14:textId="77777777" w:rsidR="00D90199" w:rsidRPr="00F63C78" w:rsidRDefault="00D90199" w:rsidP="00F63C7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73B3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F12833"/>
    <w:multiLevelType w:val="hybridMultilevel"/>
    <w:tmpl w:val="EC2AB4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7D2146"/>
    <w:multiLevelType w:val="hybridMultilevel"/>
    <w:tmpl w:val="8B5A6B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E6136C"/>
    <w:multiLevelType w:val="hybridMultilevel"/>
    <w:tmpl w:val="841E00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EF2F8C"/>
    <w:multiLevelType w:val="singleLevel"/>
    <w:tmpl w:val="D38C21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A6E1F21"/>
    <w:multiLevelType w:val="hybridMultilevel"/>
    <w:tmpl w:val="F92A6B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FE79CA"/>
    <w:multiLevelType w:val="hybridMultilevel"/>
    <w:tmpl w:val="A7BA1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1D6834"/>
    <w:multiLevelType w:val="multilevel"/>
    <w:tmpl w:val="A70E5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9885E1D"/>
    <w:multiLevelType w:val="hybridMultilevel"/>
    <w:tmpl w:val="73B8C6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2E13A1"/>
    <w:multiLevelType w:val="hybridMultilevel"/>
    <w:tmpl w:val="EF009C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6B4200"/>
    <w:multiLevelType w:val="hybridMultilevel"/>
    <w:tmpl w:val="2EFE1EA8"/>
    <w:lvl w:ilvl="0" w:tplc="04090001">
      <w:start w:val="1"/>
      <w:numFmt w:val="bullet"/>
      <w:lvlText w:val=""/>
      <w:lvlJc w:val="left"/>
      <w:pPr>
        <w:ind w:left="475" w:hanging="360"/>
      </w:pPr>
      <w:rPr>
        <w:rFonts w:ascii="Symbol" w:hAnsi="Symbol" w:hint="default"/>
        <w:b/>
      </w:rPr>
    </w:lvl>
    <w:lvl w:ilvl="1" w:tplc="04090003" w:tentative="1">
      <w:start w:val="1"/>
      <w:numFmt w:val="bullet"/>
      <w:lvlText w:val="o"/>
      <w:lvlJc w:val="left"/>
      <w:pPr>
        <w:ind w:left="11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35" w:hanging="360"/>
      </w:pPr>
      <w:rPr>
        <w:rFonts w:ascii="Wingdings" w:hAnsi="Wingdings" w:hint="default"/>
      </w:rPr>
    </w:lvl>
  </w:abstractNum>
  <w:abstractNum w:abstractNumId="11" w15:restartNumberingAfterBreak="0">
    <w:nsid w:val="4ED16F21"/>
    <w:multiLevelType w:val="multilevel"/>
    <w:tmpl w:val="2788F156"/>
    <w:lvl w:ilvl="0">
      <w:start w:val="1"/>
      <w:numFmt w:val="bullet"/>
      <w:lvlText w:val="•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8CE2C53"/>
    <w:multiLevelType w:val="singleLevel"/>
    <w:tmpl w:val="D38C21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5C1D0CCB"/>
    <w:multiLevelType w:val="hybridMultilevel"/>
    <w:tmpl w:val="E33035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15730A"/>
    <w:multiLevelType w:val="hybridMultilevel"/>
    <w:tmpl w:val="F12478A0"/>
    <w:lvl w:ilvl="0" w:tplc="25B6FB82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0227122">
    <w:abstractNumId w:val="6"/>
  </w:num>
  <w:num w:numId="2" w16cid:durableId="1310399606">
    <w:abstractNumId w:val="7"/>
  </w:num>
  <w:num w:numId="3" w16cid:durableId="374550951">
    <w:abstractNumId w:val="2"/>
  </w:num>
  <w:num w:numId="4" w16cid:durableId="1086877090">
    <w:abstractNumId w:val="3"/>
  </w:num>
  <w:num w:numId="5" w16cid:durableId="1358963690">
    <w:abstractNumId w:val="10"/>
  </w:num>
  <w:num w:numId="6" w16cid:durableId="102891692">
    <w:abstractNumId w:val="14"/>
  </w:num>
  <w:num w:numId="7" w16cid:durableId="342321999">
    <w:abstractNumId w:val="5"/>
  </w:num>
  <w:num w:numId="8" w16cid:durableId="714081862">
    <w:abstractNumId w:val="0"/>
  </w:num>
  <w:num w:numId="9" w16cid:durableId="314114435">
    <w:abstractNumId w:val="4"/>
  </w:num>
  <w:num w:numId="10" w16cid:durableId="1742942689">
    <w:abstractNumId w:val="12"/>
  </w:num>
  <w:num w:numId="11" w16cid:durableId="2006547018">
    <w:abstractNumId w:val="9"/>
  </w:num>
  <w:num w:numId="12" w16cid:durableId="1751921948">
    <w:abstractNumId w:val="1"/>
  </w:num>
  <w:num w:numId="13" w16cid:durableId="96684321">
    <w:abstractNumId w:val="13"/>
  </w:num>
  <w:num w:numId="14" w16cid:durableId="1337030587">
    <w:abstractNumId w:val="11"/>
  </w:num>
  <w:num w:numId="15" w16cid:durableId="8070116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068"/>
    <w:rsid w:val="00003677"/>
    <w:rsid w:val="00033C74"/>
    <w:rsid w:val="0003471F"/>
    <w:rsid w:val="00061021"/>
    <w:rsid w:val="000876F4"/>
    <w:rsid w:val="000A11DC"/>
    <w:rsid w:val="000A1F21"/>
    <w:rsid w:val="0010234F"/>
    <w:rsid w:val="00104EC4"/>
    <w:rsid w:val="00107C1E"/>
    <w:rsid w:val="00146578"/>
    <w:rsid w:val="001775B0"/>
    <w:rsid w:val="00186A62"/>
    <w:rsid w:val="001925CE"/>
    <w:rsid w:val="00192FC6"/>
    <w:rsid w:val="001D12B0"/>
    <w:rsid w:val="001E2784"/>
    <w:rsid w:val="002110C4"/>
    <w:rsid w:val="0021507A"/>
    <w:rsid w:val="002269A2"/>
    <w:rsid w:val="002456CC"/>
    <w:rsid w:val="00250D32"/>
    <w:rsid w:val="00261DB2"/>
    <w:rsid w:val="00265793"/>
    <w:rsid w:val="00274F73"/>
    <w:rsid w:val="00282ED3"/>
    <w:rsid w:val="00296C32"/>
    <w:rsid w:val="002A23D9"/>
    <w:rsid w:val="002C66FD"/>
    <w:rsid w:val="002E3828"/>
    <w:rsid w:val="0030059C"/>
    <w:rsid w:val="0030765D"/>
    <w:rsid w:val="00320E35"/>
    <w:rsid w:val="00322343"/>
    <w:rsid w:val="003273E6"/>
    <w:rsid w:val="00327D49"/>
    <w:rsid w:val="00334533"/>
    <w:rsid w:val="00342380"/>
    <w:rsid w:val="00367C7C"/>
    <w:rsid w:val="0037614C"/>
    <w:rsid w:val="00396DBE"/>
    <w:rsid w:val="003A3A69"/>
    <w:rsid w:val="003A4653"/>
    <w:rsid w:val="003A6AEB"/>
    <w:rsid w:val="003B6B09"/>
    <w:rsid w:val="003E78D4"/>
    <w:rsid w:val="003F584F"/>
    <w:rsid w:val="00406BBC"/>
    <w:rsid w:val="0042343E"/>
    <w:rsid w:val="0045413B"/>
    <w:rsid w:val="00457BE4"/>
    <w:rsid w:val="004724B7"/>
    <w:rsid w:val="00473D1F"/>
    <w:rsid w:val="004A219C"/>
    <w:rsid w:val="004A5811"/>
    <w:rsid w:val="004A5AEA"/>
    <w:rsid w:val="004C335B"/>
    <w:rsid w:val="004E0946"/>
    <w:rsid w:val="004E0B4A"/>
    <w:rsid w:val="004E1117"/>
    <w:rsid w:val="004E3928"/>
    <w:rsid w:val="004F172E"/>
    <w:rsid w:val="00502B53"/>
    <w:rsid w:val="00503048"/>
    <w:rsid w:val="005035C8"/>
    <w:rsid w:val="005069C4"/>
    <w:rsid w:val="005071D0"/>
    <w:rsid w:val="005105F4"/>
    <w:rsid w:val="00540F42"/>
    <w:rsid w:val="00547C96"/>
    <w:rsid w:val="00547EA5"/>
    <w:rsid w:val="0056133C"/>
    <w:rsid w:val="0056161D"/>
    <w:rsid w:val="00597BA6"/>
    <w:rsid w:val="005A2871"/>
    <w:rsid w:val="005A2A6B"/>
    <w:rsid w:val="005C6B32"/>
    <w:rsid w:val="005D4E53"/>
    <w:rsid w:val="00600B4F"/>
    <w:rsid w:val="0062196E"/>
    <w:rsid w:val="0062687D"/>
    <w:rsid w:val="00634691"/>
    <w:rsid w:val="00650B0B"/>
    <w:rsid w:val="00686158"/>
    <w:rsid w:val="00687115"/>
    <w:rsid w:val="006B7E10"/>
    <w:rsid w:val="006C13AB"/>
    <w:rsid w:val="006C425C"/>
    <w:rsid w:val="007100D0"/>
    <w:rsid w:val="007117FB"/>
    <w:rsid w:val="00714EBB"/>
    <w:rsid w:val="00727BB0"/>
    <w:rsid w:val="00740A28"/>
    <w:rsid w:val="00773D5D"/>
    <w:rsid w:val="0078129A"/>
    <w:rsid w:val="007D30AF"/>
    <w:rsid w:val="007E25F6"/>
    <w:rsid w:val="007F105C"/>
    <w:rsid w:val="00801509"/>
    <w:rsid w:val="0081642F"/>
    <w:rsid w:val="008525CB"/>
    <w:rsid w:val="00861F64"/>
    <w:rsid w:val="008658A1"/>
    <w:rsid w:val="00865EE5"/>
    <w:rsid w:val="00866EBF"/>
    <w:rsid w:val="0086720E"/>
    <w:rsid w:val="0087106F"/>
    <w:rsid w:val="00872648"/>
    <w:rsid w:val="00886CD3"/>
    <w:rsid w:val="0089575A"/>
    <w:rsid w:val="008B3C30"/>
    <w:rsid w:val="008D5B14"/>
    <w:rsid w:val="009116D7"/>
    <w:rsid w:val="00923730"/>
    <w:rsid w:val="00931A41"/>
    <w:rsid w:val="00944732"/>
    <w:rsid w:val="00973F0F"/>
    <w:rsid w:val="009B3025"/>
    <w:rsid w:val="009B46F5"/>
    <w:rsid w:val="009C2603"/>
    <w:rsid w:val="009C7F3D"/>
    <w:rsid w:val="009D7B94"/>
    <w:rsid w:val="00A16C9F"/>
    <w:rsid w:val="00A248D5"/>
    <w:rsid w:val="00A34273"/>
    <w:rsid w:val="00A35BB0"/>
    <w:rsid w:val="00A46D30"/>
    <w:rsid w:val="00A74F5B"/>
    <w:rsid w:val="00A85DB4"/>
    <w:rsid w:val="00A87CCD"/>
    <w:rsid w:val="00A87FFC"/>
    <w:rsid w:val="00A9321F"/>
    <w:rsid w:val="00AA0FC4"/>
    <w:rsid w:val="00AA48FE"/>
    <w:rsid w:val="00AA7D0A"/>
    <w:rsid w:val="00AC37B5"/>
    <w:rsid w:val="00B06809"/>
    <w:rsid w:val="00B13906"/>
    <w:rsid w:val="00B148FF"/>
    <w:rsid w:val="00B6393D"/>
    <w:rsid w:val="00B668E7"/>
    <w:rsid w:val="00B86C70"/>
    <w:rsid w:val="00BA31CF"/>
    <w:rsid w:val="00BA7C33"/>
    <w:rsid w:val="00BD0040"/>
    <w:rsid w:val="00BF4072"/>
    <w:rsid w:val="00C23E3E"/>
    <w:rsid w:val="00C25D3D"/>
    <w:rsid w:val="00C37833"/>
    <w:rsid w:val="00C42E25"/>
    <w:rsid w:val="00C50E5B"/>
    <w:rsid w:val="00C6551D"/>
    <w:rsid w:val="00C703DD"/>
    <w:rsid w:val="00C777F9"/>
    <w:rsid w:val="00CA1CC4"/>
    <w:rsid w:val="00CA6BFC"/>
    <w:rsid w:val="00CB4068"/>
    <w:rsid w:val="00CB6EA5"/>
    <w:rsid w:val="00CC7B8E"/>
    <w:rsid w:val="00CE4A1E"/>
    <w:rsid w:val="00CE61DB"/>
    <w:rsid w:val="00D052AA"/>
    <w:rsid w:val="00D107E9"/>
    <w:rsid w:val="00D214F4"/>
    <w:rsid w:val="00D27FB2"/>
    <w:rsid w:val="00D311D0"/>
    <w:rsid w:val="00D549CC"/>
    <w:rsid w:val="00D658AF"/>
    <w:rsid w:val="00D90199"/>
    <w:rsid w:val="00D9409F"/>
    <w:rsid w:val="00D9679B"/>
    <w:rsid w:val="00DA3F02"/>
    <w:rsid w:val="00DA623B"/>
    <w:rsid w:val="00DB35C9"/>
    <w:rsid w:val="00DC2140"/>
    <w:rsid w:val="00DD76A1"/>
    <w:rsid w:val="00DF2620"/>
    <w:rsid w:val="00DF4842"/>
    <w:rsid w:val="00E02398"/>
    <w:rsid w:val="00E42367"/>
    <w:rsid w:val="00E51EFA"/>
    <w:rsid w:val="00E72303"/>
    <w:rsid w:val="00E738EB"/>
    <w:rsid w:val="00E95E56"/>
    <w:rsid w:val="00EA4268"/>
    <w:rsid w:val="00EB5E32"/>
    <w:rsid w:val="00EC0C01"/>
    <w:rsid w:val="00ED49D4"/>
    <w:rsid w:val="00F27AD1"/>
    <w:rsid w:val="00F340AA"/>
    <w:rsid w:val="00F504F8"/>
    <w:rsid w:val="00F55E41"/>
    <w:rsid w:val="00F57F92"/>
    <w:rsid w:val="00F63C78"/>
    <w:rsid w:val="00F6454A"/>
    <w:rsid w:val="00F851B1"/>
    <w:rsid w:val="00F86FD0"/>
    <w:rsid w:val="00F9570E"/>
    <w:rsid w:val="00F963CE"/>
    <w:rsid w:val="00FC323C"/>
    <w:rsid w:val="00FE1B34"/>
    <w:rsid w:val="00FE2803"/>
    <w:rsid w:val="00FF7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5C6A7E"/>
  <w15:chartTrackingRefBased/>
  <w15:docId w15:val="{F316F375-D3E5-4654-94BE-E9FE56568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CB4068"/>
    <w:pPr>
      <w:keepNext/>
      <w:spacing w:after="0" w:line="240" w:lineRule="auto"/>
      <w:jc w:val="center"/>
      <w:outlineLvl w:val="0"/>
    </w:pPr>
    <w:rPr>
      <w:rFonts w:ascii="Arial" w:eastAsia="PMingLiU" w:hAnsi="Arial" w:cs="Times New Roman"/>
      <w:b/>
      <w:sz w:val="24"/>
      <w:szCs w:val="20"/>
    </w:rPr>
  </w:style>
  <w:style w:type="paragraph" w:styleId="Heading2">
    <w:name w:val="heading 2"/>
    <w:basedOn w:val="Normal"/>
    <w:next w:val="Normal"/>
    <w:link w:val="Heading2Char"/>
    <w:qFormat/>
    <w:rsid w:val="00CB4068"/>
    <w:pPr>
      <w:keepNext/>
      <w:spacing w:after="0" w:line="240" w:lineRule="auto"/>
      <w:outlineLvl w:val="1"/>
    </w:pPr>
    <w:rPr>
      <w:rFonts w:ascii="Arial" w:eastAsia="PMingLiU" w:hAnsi="Arial" w:cs="Times New Roman"/>
      <w:sz w:val="24"/>
      <w:szCs w:val="20"/>
    </w:rPr>
  </w:style>
  <w:style w:type="paragraph" w:styleId="Heading3">
    <w:name w:val="heading 3"/>
    <w:basedOn w:val="Normal"/>
    <w:next w:val="Normal"/>
    <w:link w:val="Heading3Char"/>
    <w:qFormat/>
    <w:rsid w:val="00CB4068"/>
    <w:pPr>
      <w:keepNext/>
      <w:spacing w:after="0" w:line="240" w:lineRule="auto"/>
      <w:outlineLvl w:val="2"/>
    </w:pPr>
    <w:rPr>
      <w:rFonts w:ascii="Arial" w:eastAsia="PMingLiU" w:hAnsi="Arial" w:cs="Times New Roman"/>
      <w:b/>
      <w:sz w:val="24"/>
      <w:szCs w:val="20"/>
    </w:rPr>
  </w:style>
  <w:style w:type="paragraph" w:styleId="Heading4">
    <w:name w:val="heading 4"/>
    <w:basedOn w:val="Normal"/>
    <w:next w:val="Normal"/>
    <w:link w:val="Heading4Char"/>
    <w:qFormat/>
    <w:rsid w:val="00CB4068"/>
    <w:pPr>
      <w:keepNext/>
      <w:spacing w:after="0" w:line="240" w:lineRule="auto"/>
      <w:outlineLvl w:val="3"/>
    </w:pPr>
    <w:rPr>
      <w:rFonts w:ascii="Arial" w:eastAsia="PMingLiU" w:hAnsi="Arial" w:cs="Times New Roman"/>
      <w:b/>
      <w:i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CB4068"/>
    <w:rPr>
      <w:rFonts w:ascii="Arial" w:eastAsia="PMingLiU" w:hAnsi="Arial" w:cs="Times New Roman"/>
      <w:b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CB4068"/>
    <w:rPr>
      <w:rFonts w:ascii="Arial" w:eastAsia="PMingLiU" w:hAnsi="Arial" w:cs="Times New Roman"/>
      <w:sz w:val="24"/>
      <w:szCs w:val="20"/>
    </w:rPr>
  </w:style>
  <w:style w:type="character" w:customStyle="1" w:styleId="Heading3Char">
    <w:name w:val="Heading 3 Char"/>
    <w:basedOn w:val="DefaultParagraphFont"/>
    <w:link w:val="Heading3"/>
    <w:rsid w:val="00CB4068"/>
    <w:rPr>
      <w:rFonts w:ascii="Arial" w:eastAsia="PMingLiU" w:hAnsi="Arial" w:cs="Times New Roman"/>
      <w:b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CB4068"/>
    <w:rPr>
      <w:rFonts w:ascii="Arial" w:eastAsia="PMingLiU" w:hAnsi="Arial" w:cs="Times New Roman"/>
      <w:b/>
      <w:i/>
      <w:sz w:val="24"/>
      <w:szCs w:val="20"/>
    </w:rPr>
  </w:style>
  <w:style w:type="paragraph" w:styleId="Header">
    <w:name w:val="header"/>
    <w:basedOn w:val="Normal"/>
    <w:link w:val="HeaderChar"/>
    <w:uiPriority w:val="99"/>
    <w:rsid w:val="00CB4068"/>
    <w:pPr>
      <w:tabs>
        <w:tab w:val="center" w:pos="4320"/>
        <w:tab w:val="right" w:pos="8640"/>
      </w:tabs>
      <w:spacing w:after="0" w:line="240" w:lineRule="auto"/>
    </w:pPr>
    <w:rPr>
      <w:rFonts w:ascii="Times New Roman" w:eastAsia="PMingLiU" w:hAnsi="Times New Roman"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CB4068"/>
    <w:rPr>
      <w:rFonts w:ascii="Times New Roman" w:eastAsia="PMingLiU" w:hAnsi="Times New Roman" w:cs="Times New Roman"/>
      <w:sz w:val="20"/>
      <w:szCs w:val="20"/>
    </w:rPr>
  </w:style>
  <w:style w:type="paragraph" w:styleId="Title">
    <w:name w:val="Title"/>
    <w:basedOn w:val="Normal"/>
    <w:link w:val="TitleChar"/>
    <w:qFormat/>
    <w:rsid w:val="00CB4068"/>
    <w:pPr>
      <w:spacing w:after="0" w:line="240" w:lineRule="auto"/>
      <w:jc w:val="center"/>
    </w:pPr>
    <w:rPr>
      <w:rFonts w:ascii="Arial" w:eastAsia="PMingLiU" w:hAnsi="Arial" w:cs="Times New Roman"/>
      <w:b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CB4068"/>
    <w:rPr>
      <w:rFonts w:ascii="Arial" w:eastAsia="PMingLiU" w:hAnsi="Arial" w:cs="Times New Roman"/>
      <w:b/>
      <w:sz w:val="24"/>
      <w:szCs w:val="20"/>
    </w:rPr>
  </w:style>
  <w:style w:type="paragraph" w:styleId="BodyText2">
    <w:name w:val="Body Text 2"/>
    <w:basedOn w:val="Normal"/>
    <w:link w:val="BodyText2Char"/>
    <w:rsid w:val="00CB4068"/>
    <w:pPr>
      <w:spacing w:after="0" w:line="240" w:lineRule="auto"/>
    </w:pPr>
    <w:rPr>
      <w:rFonts w:ascii="Arial" w:eastAsia="PMingLiU" w:hAnsi="Arial" w:cs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CB4068"/>
    <w:rPr>
      <w:rFonts w:ascii="Arial" w:eastAsia="PMingLiU" w:hAnsi="Arial" w:cs="Times New Roman"/>
      <w:sz w:val="24"/>
      <w:szCs w:val="20"/>
    </w:rPr>
  </w:style>
  <w:style w:type="character" w:styleId="Hyperlink">
    <w:name w:val="Hyperlink"/>
    <w:rsid w:val="00CB406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B4068"/>
    <w:pPr>
      <w:spacing w:after="0" w:line="240" w:lineRule="auto"/>
      <w:ind w:left="720"/>
    </w:pPr>
    <w:rPr>
      <w:rFonts w:ascii="Times New Roman" w:eastAsia="PMingLiU" w:hAnsi="Times New Roman" w:cs="Times New Roman"/>
      <w:sz w:val="20"/>
      <w:szCs w:val="20"/>
    </w:rPr>
  </w:style>
  <w:style w:type="paragraph" w:styleId="NormalWeb">
    <w:name w:val="Normal (Web)"/>
    <w:basedOn w:val="Normal"/>
    <w:uiPriority w:val="99"/>
    <w:unhideWhenUsed/>
    <w:rsid w:val="00CB4068"/>
    <w:pPr>
      <w:spacing w:before="100" w:beforeAutospacing="1" w:after="100" w:afterAutospacing="1" w:line="240" w:lineRule="auto"/>
    </w:pPr>
    <w:rPr>
      <w:rFonts w:ascii="Times New Roman" w:eastAsia="PMingLiU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rsid w:val="00CB4068"/>
    <w:pPr>
      <w:spacing w:after="0" w:line="240" w:lineRule="auto"/>
    </w:pPr>
    <w:rPr>
      <w:rFonts w:ascii="Times New Roman" w:eastAsia="PMingLiU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CB4068"/>
    <w:rPr>
      <w:rFonts w:ascii="Times New Roman" w:eastAsia="PMingLiU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rsid w:val="00CB4068"/>
    <w:rPr>
      <w:vertAlign w:val="superscript"/>
    </w:rPr>
  </w:style>
  <w:style w:type="paragraph" w:styleId="BodyText">
    <w:name w:val="Body Text"/>
    <w:basedOn w:val="Normal"/>
    <w:link w:val="BodyTextChar"/>
    <w:qFormat/>
    <w:rsid w:val="00CB4068"/>
    <w:pPr>
      <w:widowControl w:val="0"/>
      <w:spacing w:after="0" w:line="240" w:lineRule="auto"/>
      <w:ind w:left="120"/>
    </w:pPr>
    <w:rPr>
      <w:rFonts w:ascii="Tahoma" w:eastAsia="PMingLiU" w:hAnsi="Tahoma"/>
      <w:sz w:val="23"/>
      <w:szCs w:val="23"/>
    </w:rPr>
  </w:style>
  <w:style w:type="character" w:customStyle="1" w:styleId="BodyTextChar">
    <w:name w:val="Body Text Char"/>
    <w:basedOn w:val="DefaultParagraphFont"/>
    <w:link w:val="BodyText"/>
    <w:uiPriority w:val="1"/>
    <w:rsid w:val="00CB4068"/>
    <w:rPr>
      <w:rFonts w:ascii="Tahoma" w:eastAsia="PMingLiU" w:hAnsi="Tahoma"/>
      <w:sz w:val="23"/>
      <w:szCs w:val="23"/>
    </w:rPr>
  </w:style>
  <w:style w:type="paragraph" w:styleId="Footer">
    <w:name w:val="footer"/>
    <w:basedOn w:val="Normal"/>
    <w:link w:val="FooterChar"/>
    <w:uiPriority w:val="99"/>
    <w:unhideWhenUsed/>
    <w:rsid w:val="00CA6B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6BFC"/>
  </w:style>
  <w:style w:type="character" w:styleId="UnresolvedMention">
    <w:name w:val="Unresolved Mention"/>
    <w:basedOn w:val="DefaultParagraphFont"/>
    <w:uiPriority w:val="99"/>
    <w:semiHidden/>
    <w:unhideWhenUsed/>
    <w:rsid w:val="008658A1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DF4842"/>
    <w:pPr>
      <w:spacing w:after="0" w:line="240" w:lineRule="auto"/>
    </w:pPr>
  </w:style>
  <w:style w:type="table" w:styleId="TableGrid">
    <w:name w:val="Table Grid"/>
    <w:basedOn w:val="TableNormal"/>
    <w:uiPriority w:val="39"/>
    <w:rsid w:val="00C50E5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650B0B"/>
    <w:pPr>
      <w:spacing w:after="0" w:line="240" w:lineRule="auto"/>
    </w:pPr>
  </w:style>
  <w:style w:type="paragraph" w:customStyle="1" w:styleId="bullets">
    <w:name w:val="bullets"/>
    <w:basedOn w:val="ListParagraph"/>
    <w:qFormat/>
    <w:rsid w:val="000A11DC"/>
    <w:pPr>
      <w:numPr>
        <w:numId w:val="6"/>
      </w:numPr>
      <w:tabs>
        <w:tab w:val="num" w:pos="360"/>
      </w:tabs>
      <w:ind w:firstLine="0"/>
      <w:contextualSpacing/>
    </w:pPr>
    <w:rPr>
      <w:rFonts w:cs="ODLJPJ+Arial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D107E9"/>
    <w:rPr>
      <w:i/>
      <w:iCs/>
    </w:rPr>
  </w:style>
  <w:style w:type="paragraph" w:customStyle="1" w:styleId="Body1">
    <w:name w:val="Body1"/>
    <w:basedOn w:val="Normal"/>
    <w:qFormat/>
    <w:rsid w:val="00D107E9"/>
    <w:pPr>
      <w:spacing w:after="0" w:line="240" w:lineRule="auto"/>
    </w:pPr>
    <w:rPr>
      <w:rFonts w:ascii="Times New Roman" w:eastAsia="PMingLiU" w:hAnsi="Times New Roman" w:cs="ODLJPJ+Arial"/>
      <w:color w:val="000000"/>
      <w:sz w:val="24"/>
      <w:szCs w:val="24"/>
    </w:rPr>
  </w:style>
  <w:style w:type="numbering" w:customStyle="1" w:styleId="NoList1">
    <w:name w:val="No List1"/>
    <w:next w:val="NoList"/>
    <w:semiHidden/>
    <w:rsid w:val="00D107E9"/>
  </w:style>
  <w:style w:type="paragraph" w:styleId="BalloonText">
    <w:name w:val="Balloon Text"/>
    <w:basedOn w:val="Normal"/>
    <w:link w:val="BalloonTextChar"/>
    <w:semiHidden/>
    <w:rsid w:val="00D107E9"/>
    <w:pPr>
      <w:spacing w:after="0" w:line="240" w:lineRule="auto"/>
    </w:pPr>
    <w:rPr>
      <w:rFonts w:ascii="Tahoma" w:eastAsia="PMingLiU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D107E9"/>
    <w:rPr>
      <w:rFonts w:ascii="Tahoma" w:eastAsia="PMingLiU" w:hAnsi="Tahoma" w:cs="Tahoma"/>
      <w:sz w:val="16"/>
      <w:szCs w:val="16"/>
    </w:rPr>
  </w:style>
  <w:style w:type="character" w:styleId="CommentReference">
    <w:name w:val="annotation reference"/>
    <w:uiPriority w:val="99"/>
    <w:rsid w:val="00D107E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D107E9"/>
    <w:pPr>
      <w:spacing w:after="0" w:line="240" w:lineRule="auto"/>
    </w:pPr>
    <w:rPr>
      <w:rFonts w:ascii="Times New Roman" w:eastAsia="PMingLiU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107E9"/>
    <w:rPr>
      <w:rFonts w:ascii="Times New Roman" w:eastAsia="PMingLiU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D107E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107E9"/>
    <w:rPr>
      <w:rFonts w:ascii="Times New Roman" w:eastAsia="PMingLiU" w:hAnsi="Times New Roman" w:cs="Times New Roman"/>
      <w:b/>
      <w:bCs/>
      <w:sz w:val="20"/>
      <w:szCs w:val="20"/>
    </w:rPr>
  </w:style>
  <w:style w:type="numbering" w:customStyle="1" w:styleId="NoList2">
    <w:name w:val="No List2"/>
    <w:next w:val="NoList"/>
    <w:uiPriority w:val="99"/>
    <w:semiHidden/>
    <w:unhideWhenUsed/>
    <w:rsid w:val="000876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51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19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60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83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PMingLiU"/>
        <a:cs typeface=""/>
      </a:majorFont>
      <a:minorFont>
        <a:latin typeface="Calibri" panose="020F0502020204030204"/>
        <a:ea typeface="PMingLiU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D79045-1C5B-4F5F-8B82-162222CA36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Mundo</dc:creator>
  <cp:keywords/>
  <dc:description/>
  <cp:lastModifiedBy>Elizabeth Ruano</cp:lastModifiedBy>
  <cp:revision>11</cp:revision>
  <cp:lastPrinted>2022-11-09T03:35:00Z</cp:lastPrinted>
  <dcterms:created xsi:type="dcterms:W3CDTF">2022-11-14T20:34:00Z</dcterms:created>
  <dcterms:modified xsi:type="dcterms:W3CDTF">2024-02-13T23:58:00Z</dcterms:modified>
</cp:coreProperties>
</file>